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576" w:rsidRPr="003C35BF" w:rsidRDefault="00B41576" w:rsidP="003C35BF">
      <w:pPr>
        <w:pStyle w:val="a5"/>
        <w:jc w:val="center"/>
        <w:rPr>
          <w:b/>
          <w:bCs/>
          <w:color w:val="806000" w:themeColor="accent4" w:themeShade="80"/>
          <w:spacing w:val="-4"/>
          <w:sz w:val="32"/>
          <w:szCs w:val="32"/>
        </w:rPr>
      </w:pPr>
      <w:r w:rsidRPr="00780038">
        <w:rPr>
          <w:b/>
          <w:bCs/>
          <w:color w:val="806000" w:themeColor="accent4" w:themeShade="80"/>
          <w:spacing w:val="-4"/>
          <w:sz w:val="32"/>
          <w:szCs w:val="32"/>
        </w:rPr>
        <w:t>МЕТОДИЧЕСКАЯ РАССЫЛКА № 11</w:t>
      </w:r>
      <w:r w:rsidR="004503C4" w:rsidRPr="004503C4">
        <w:rPr>
          <w:b/>
          <w:bCs/>
          <w:color w:val="806000" w:themeColor="accent4" w:themeShade="80"/>
          <w:spacing w:val="-4"/>
          <w:sz w:val="32"/>
          <w:szCs w:val="32"/>
        </w:rPr>
        <w:t>/</w:t>
      </w:r>
      <w:r w:rsidR="004503C4">
        <w:rPr>
          <w:b/>
          <w:bCs/>
          <w:color w:val="806000" w:themeColor="accent4" w:themeShade="80"/>
          <w:spacing w:val="-4"/>
          <w:sz w:val="32"/>
          <w:szCs w:val="32"/>
        </w:rPr>
        <w:t>2024</w:t>
      </w:r>
    </w:p>
    <w:p w:rsidR="008B069A" w:rsidRDefault="00BE7327" w:rsidP="00BE7327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bookmarkStart w:id="0" w:name="_GoBack"/>
      <w:r w:rsidRPr="00780038">
        <w:rPr>
          <w:b/>
          <w:bCs/>
          <w:color w:val="806000" w:themeColor="accent4" w:themeShade="80"/>
          <w:spacing w:val="-4"/>
          <w:sz w:val="28"/>
          <w:szCs w:val="28"/>
        </w:rPr>
        <w:t>МУЗЕЙНАЯ АРТ-ТЕРАПИЯ</w:t>
      </w:r>
      <w:r w:rsidR="003C35BF">
        <w:rPr>
          <w:b/>
          <w:bCs/>
          <w:color w:val="806000" w:themeColor="accent4" w:themeShade="80"/>
          <w:spacing w:val="-4"/>
          <w:sz w:val="28"/>
          <w:szCs w:val="28"/>
        </w:rPr>
        <w:t>:</w:t>
      </w:r>
    </w:p>
    <w:p w:rsidR="003C35BF" w:rsidRPr="003C35BF" w:rsidRDefault="003C35BF" w:rsidP="00BE7327">
      <w:pPr>
        <w:pStyle w:val="a5"/>
        <w:jc w:val="center"/>
        <w:rPr>
          <w:b/>
          <w:bCs/>
          <w:color w:val="000000" w:themeColor="text1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t>теория и возможности метода в работе с замещающими семьями</w:t>
      </w:r>
    </w:p>
    <w:bookmarkEnd w:id="0"/>
    <w:p w:rsidR="008B069A" w:rsidRDefault="008B069A" w:rsidP="00BE7327">
      <w:pPr>
        <w:pStyle w:val="a5"/>
        <w:jc w:val="center"/>
        <w:rPr>
          <w:b/>
          <w:bCs/>
          <w:color w:val="000000" w:themeColor="text1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3A8376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459348" cy="2072005"/>
            <wp:effectExtent l="0" t="0" r="8255" b="4445"/>
            <wp:wrapTight wrapText="bothSides">
              <wp:wrapPolygon edited="0">
                <wp:start x="476" y="0"/>
                <wp:lineTo x="0" y="397"/>
                <wp:lineTo x="0" y="21249"/>
                <wp:lineTo x="476" y="21448"/>
                <wp:lineTo x="21057" y="21448"/>
                <wp:lineTo x="21533" y="21249"/>
                <wp:lineTo x="21533" y="397"/>
                <wp:lineTo x="21057" y="0"/>
                <wp:lineTo x="476" y="0"/>
              </wp:wrapPolygon>
            </wp:wrapTight>
            <wp:docPr id="2" name="Рисунок 2" descr="Лувр. Фото: DAT 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вр. Фото: DAT V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48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327" w:rsidRDefault="00BE7327" w:rsidP="008B069A">
      <w:pPr>
        <w:pStyle w:val="a5"/>
        <w:ind w:firstLine="709"/>
        <w:jc w:val="center"/>
        <w:rPr>
          <w:i/>
          <w:iCs/>
          <w:color w:val="000000" w:themeColor="text1"/>
          <w:spacing w:val="-4"/>
          <w:sz w:val="28"/>
          <w:szCs w:val="28"/>
        </w:rPr>
      </w:pPr>
    </w:p>
    <w:p w:rsidR="00BE7327" w:rsidRDefault="00BE7327" w:rsidP="008B069A">
      <w:pPr>
        <w:spacing w:after="0" w:line="276" w:lineRule="auto"/>
        <w:ind w:left="28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Искусство – вечно</w:t>
      </w:r>
      <w:r w:rsidR="000F10C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,</w:t>
      </w:r>
    </w:p>
    <w:p w:rsidR="00BE7327" w:rsidRDefault="00BE7327" w:rsidP="008B069A">
      <w:pPr>
        <w:spacing w:after="0" w:line="276" w:lineRule="auto"/>
        <w:ind w:left="28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Искусство – отвечает</w:t>
      </w:r>
    </w:p>
    <w:p w:rsidR="00BE7327" w:rsidRDefault="00BE7327" w:rsidP="008B069A">
      <w:pPr>
        <w:spacing w:after="0" w:line="276" w:lineRule="auto"/>
        <w:ind w:left="28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потребностям души.</w:t>
      </w:r>
    </w:p>
    <w:p w:rsidR="00BE7327" w:rsidRDefault="00BE7327" w:rsidP="008B069A">
      <w:pPr>
        <w:spacing w:after="0" w:line="276" w:lineRule="auto"/>
        <w:ind w:left="28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Искусство поддерживает</w:t>
      </w:r>
    </w:p>
    <w:p w:rsidR="00BE7327" w:rsidRDefault="00BE7327" w:rsidP="008B069A">
      <w:pPr>
        <w:spacing w:after="0" w:line="276" w:lineRule="auto"/>
        <w:ind w:left="28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связь между поколениями.</w:t>
      </w:r>
    </w:p>
    <w:p w:rsidR="00BE7327" w:rsidRDefault="00BE7327" w:rsidP="008B069A">
      <w:pPr>
        <w:pStyle w:val="a5"/>
        <w:spacing w:line="276" w:lineRule="auto"/>
        <w:ind w:left="2880"/>
        <w:jc w:val="center"/>
        <w:rPr>
          <w:i/>
          <w:iCs/>
          <w:color w:val="000000" w:themeColor="text1"/>
          <w:spacing w:val="-4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  <w:lang w:eastAsia="ru-RU"/>
        </w:rPr>
        <w:t>Искусство исцеляет.</w:t>
      </w:r>
    </w:p>
    <w:p w:rsidR="00BE7327" w:rsidRDefault="00BE7327" w:rsidP="008B069A">
      <w:pPr>
        <w:pStyle w:val="a5"/>
        <w:ind w:firstLine="709"/>
        <w:rPr>
          <w:color w:val="000000" w:themeColor="text1"/>
          <w:spacing w:val="-4"/>
          <w:sz w:val="28"/>
          <w:szCs w:val="28"/>
        </w:rPr>
      </w:pPr>
    </w:p>
    <w:p w:rsidR="008B069A" w:rsidRDefault="008B069A" w:rsidP="002C43E6">
      <w:pPr>
        <w:pStyle w:val="a5"/>
        <w:ind w:firstLine="709"/>
        <w:jc w:val="both"/>
        <w:rPr>
          <w:color w:val="000000" w:themeColor="text1"/>
        </w:rPr>
      </w:pPr>
    </w:p>
    <w:p w:rsidR="002C43E6" w:rsidRPr="000F10C4" w:rsidRDefault="002C43E6" w:rsidP="00001974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0F10C4">
        <w:rPr>
          <w:b/>
          <w:bCs/>
          <w:color w:val="806000" w:themeColor="accent4" w:themeShade="80"/>
          <w:sz w:val="28"/>
          <w:szCs w:val="28"/>
        </w:rPr>
        <w:t>Музейная арт-терапия</w:t>
      </w:r>
      <w:r w:rsidRPr="000F10C4">
        <w:rPr>
          <w:color w:val="806000" w:themeColor="accent4" w:themeShade="80"/>
          <w:sz w:val="28"/>
          <w:szCs w:val="28"/>
        </w:rPr>
        <w:t xml:space="preserve"> </w:t>
      </w:r>
      <w:r w:rsidRPr="000F10C4">
        <w:rPr>
          <w:color w:val="000000" w:themeColor="text1"/>
          <w:sz w:val="28"/>
          <w:szCs w:val="28"/>
        </w:rPr>
        <w:t xml:space="preserve">– метод психологической работы, использующий возможности изобразительного искусства и музейной среды для достижения положительных изменений в эмоциональном, интеллектуальном и личностном развитии человека (О.В. Платонова). </w:t>
      </w:r>
    </w:p>
    <w:p w:rsidR="002C43E6" w:rsidRDefault="002C43E6" w:rsidP="002C43E6">
      <w:pPr>
        <w:pStyle w:val="a5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Метод музейной арт-терапии использует музейную среду и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>изобразительное искусство для достижения положительных изменений в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личностном развитии человека, в его эмоциональной и когнитивной сферах. </w:t>
      </w:r>
    </w:p>
    <w:p w:rsidR="00643E56" w:rsidRDefault="002C43E6" w:rsidP="00643E5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Музейную арт-терапию выделяют в отдельную арт-терапевтическую практику. Первый случай использования искусства с целью исцеления психики людей зафиксирован в 1975 году, почти 50 лет назад, в США, когда психиатры приводили в музей пациентов и обсуждали произведения искусства. Позже в своих работах специалисты отмечали снижение тревоги у</w:t>
      </w:r>
      <w:r w:rsidR="006F4031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 пациентов, улучшение социализации и благоприятное воздействие искусства на их общее состояние.</w:t>
      </w:r>
    </w:p>
    <w:p w:rsidR="002C43E6" w:rsidRDefault="002C43E6" w:rsidP="002C43E6">
      <w:pPr>
        <w:pStyle w:val="a5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Музей как место интеграции художественного, исторического и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эмоционального опыта человечества, является готовым пространством для проработки психологических и социальных процессов, происходящих у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человека. 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</w:p>
    <w:p w:rsidR="002C43E6" w:rsidRPr="00643E56" w:rsidRDefault="002C43E6" w:rsidP="00643E56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МЕХАНИЗМЫ РАБОТЫ МУЗЕЙНОЙ АРТ-ТЕРАПИИ</w:t>
      </w:r>
      <w:bookmarkStart w:id="1" w:name="_Hlk177051342"/>
    </w:p>
    <w:p w:rsidR="00643E56" w:rsidRDefault="00643E56" w:rsidP="002C43E6">
      <w:pPr>
        <w:pStyle w:val="a5"/>
        <w:ind w:firstLine="720"/>
        <w:jc w:val="both"/>
        <w:rPr>
          <w:b/>
          <w:bCs/>
          <w:color w:val="000000" w:themeColor="text1"/>
          <w:spacing w:val="-4"/>
          <w:sz w:val="28"/>
          <w:szCs w:val="28"/>
        </w:rPr>
      </w:pP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 катарсиса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(с др</w:t>
      </w:r>
      <w:proofErr w:type="gramStart"/>
      <w:r>
        <w:rPr>
          <w:color w:val="000000" w:themeColor="text1"/>
          <w:spacing w:val="-4"/>
          <w:sz w:val="28"/>
          <w:szCs w:val="28"/>
        </w:rPr>
        <w:t>.-</w:t>
      </w:r>
      <w:proofErr w:type="gramEnd"/>
      <w:r>
        <w:rPr>
          <w:color w:val="000000" w:themeColor="text1"/>
          <w:spacing w:val="-4"/>
          <w:sz w:val="28"/>
          <w:szCs w:val="28"/>
        </w:rPr>
        <w:t xml:space="preserve">греч. </w:t>
      </w:r>
      <w:proofErr w:type="gramStart"/>
      <w:r w:rsidR="00643E56">
        <w:rPr>
          <w:color w:val="000000" w:themeColor="text1"/>
          <w:spacing w:val="-4"/>
          <w:sz w:val="28"/>
          <w:szCs w:val="28"/>
        </w:rPr>
        <w:t>«В</w:t>
      </w:r>
      <w:r>
        <w:rPr>
          <w:color w:val="000000" w:themeColor="text1"/>
          <w:spacing w:val="-4"/>
          <w:sz w:val="28"/>
          <w:szCs w:val="28"/>
        </w:rPr>
        <w:t>озвышение</w:t>
      </w:r>
      <w:r w:rsidR="00643E56">
        <w:rPr>
          <w:color w:val="000000" w:themeColor="text1"/>
          <w:spacing w:val="-4"/>
          <w:sz w:val="28"/>
          <w:szCs w:val="28"/>
        </w:rPr>
        <w:t>»</w:t>
      </w:r>
      <w:r>
        <w:rPr>
          <w:color w:val="000000" w:themeColor="text1"/>
          <w:spacing w:val="-4"/>
          <w:sz w:val="28"/>
          <w:szCs w:val="28"/>
        </w:rPr>
        <w:t xml:space="preserve">, </w:t>
      </w:r>
      <w:r w:rsidR="00643E56">
        <w:rPr>
          <w:color w:val="000000" w:themeColor="text1"/>
          <w:spacing w:val="-4"/>
          <w:sz w:val="28"/>
          <w:szCs w:val="28"/>
        </w:rPr>
        <w:t>«</w:t>
      </w:r>
      <w:r>
        <w:rPr>
          <w:color w:val="000000" w:themeColor="text1"/>
          <w:spacing w:val="-4"/>
          <w:sz w:val="28"/>
          <w:szCs w:val="28"/>
        </w:rPr>
        <w:t>очищение</w:t>
      </w:r>
      <w:r w:rsidR="00643E56">
        <w:rPr>
          <w:color w:val="000000" w:themeColor="text1"/>
          <w:spacing w:val="-4"/>
          <w:sz w:val="28"/>
          <w:szCs w:val="28"/>
        </w:rPr>
        <w:t>»</w:t>
      </w:r>
      <w:r>
        <w:rPr>
          <w:color w:val="000000" w:themeColor="text1"/>
          <w:spacing w:val="-4"/>
          <w:sz w:val="28"/>
          <w:szCs w:val="28"/>
        </w:rPr>
        <w:t>) – духовное очищение, которое обычно возникает при сопереживании или восприятии произведения искусства.</w:t>
      </w:r>
      <w:proofErr w:type="gramEnd"/>
      <w:r>
        <w:rPr>
          <w:color w:val="000000" w:themeColor="text1"/>
          <w:spacing w:val="-4"/>
          <w:sz w:val="28"/>
          <w:szCs w:val="28"/>
        </w:rPr>
        <w:t xml:space="preserve"> Этот механизм реализуется через </w:t>
      </w:r>
      <w:proofErr w:type="spellStart"/>
      <w:r>
        <w:rPr>
          <w:color w:val="000000" w:themeColor="text1"/>
          <w:spacing w:val="-4"/>
          <w:sz w:val="28"/>
          <w:szCs w:val="28"/>
        </w:rPr>
        <w:t>отреагирование</w:t>
      </w:r>
      <w:proofErr w:type="spellEnd"/>
      <w:r>
        <w:rPr>
          <w:color w:val="000000" w:themeColor="text1"/>
          <w:spacing w:val="-4"/>
          <w:sz w:val="28"/>
          <w:szCs w:val="28"/>
        </w:rPr>
        <w:t xml:space="preserve"> тех чувств, которые когда-то были заблокированы, но при этом сохранили свой </w:t>
      </w:r>
      <w:proofErr w:type="spellStart"/>
      <w:r>
        <w:rPr>
          <w:color w:val="000000" w:themeColor="text1"/>
          <w:spacing w:val="-4"/>
          <w:sz w:val="28"/>
          <w:szCs w:val="28"/>
        </w:rPr>
        <w:t>дисфункциональный</w:t>
      </w:r>
      <w:proofErr w:type="spellEnd"/>
      <w:r>
        <w:rPr>
          <w:color w:val="000000" w:themeColor="text1"/>
          <w:spacing w:val="-4"/>
          <w:sz w:val="28"/>
          <w:szCs w:val="28"/>
        </w:rPr>
        <w:t xml:space="preserve"> потенциал.</w:t>
      </w:r>
    </w:p>
    <w:bookmarkEnd w:id="1"/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 сублимации.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При работе с символическими объектами/ художественным образом происходят перенос на содержание образа и их «</w:t>
      </w:r>
      <w:proofErr w:type="spellStart"/>
      <w:r>
        <w:rPr>
          <w:color w:val="000000" w:themeColor="text1"/>
          <w:spacing w:val="-4"/>
          <w:sz w:val="28"/>
          <w:szCs w:val="28"/>
        </w:rPr>
        <w:t>контейнирование</w:t>
      </w:r>
      <w:proofErr w:type="spellEnd"/>
      <w:r>
        <w:rPr>
          <w:color w:val="000000" w:themeColor="text1"/>
          <w:spacing w:val="-4"/>
          <w:sz w:val="28"/>
          <w:szCs w:val="28"/>
        </w:rPr>
        <w:t>», тем самым достигается сброс напряжения и возможность переосмысления вытесненных, репрессированных содержаний бессознательного.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lastRenderedPageBreak/>
        <w:t>Механизм амплификации.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Расширение субъективных смыслов, значений и контекстов, появляющихся в ходе анализа художественного произведения. Расшифровка явных и скрытых смыслов через символический язык.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Механизм </w:t>
      </w:r>
      <w:proofErr w:type="gram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эмоциональной</w:t>
      </w:r>
      <w:proofErr w:type="gram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 </w:t>
      </w:r>
      <w:proofErr w:type="spell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децентрации</w:t>
      </w:r>
      <w:proofErr w:type="spell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. </w:t>
      </w:r>
      <w:r>
        <w:rPr>
          <w:color w:val="000000" w:themeColor="text1"/>
          <w:spacing w:val="-4"/>
          <w:sz w:val="28"/>
          <w:szCs w:val="28"/>
        </w:rPr>
        <w:t>Заключается в возможности увидеть свою проблему со стороны, глазами другого человека или группы, выйти за пределы собственных ограничений.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 присвоения социально-нормативных личностных смыслов.</w:t>
      </w:r>
      <w:r>
        <w:rPr>
          <w:color w:val="000000" w:themeColor="text1"/>
          <w:spacing w:val="-4"/>
          <w:sz w:val="28"/>
          <w:szCs w:val="28"/>
        </w:rPr>
        <w:t xml:space="preserve"> Содержание художественного образа соотносится с социальными нормами и семантикой национальной культуры, в рамках которой происходит становление и жизнь человека.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 психологической реконструкции.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Происходит трансформация преставлений о проблемной ситуации через работу с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художественным образом. 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Механизм </w:t>
      </w:r>
      <w:proofErr w:type="gram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психологического</w:t>
      </w:r>
      <w:proofErr w:type="gram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 </w:t>
      </w:r>
      <w:proofErr w:type="spell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гомеостазирования</w:t>
      </w:r>
      <w:proofErr w:type="spell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.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Обеспечивает достижение внутреннего баланса через стабилизацию психоэмоционального фона посредством рефлексивного анализа художественного образа и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творческого внутреннего напряжения.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Механизм культурной идентификации.</w:t>
      </w:r>
      <w:r w:rsidRPr="00643E56">
        <w:rPr>
          <w:color w:val="806000" w:themeColor="accent4" w:themeShade="80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 xml:space="preserve">Происходит, когда клиент присваивает себе ценности, качества, </w:t>
      </w:r>
      <w:proofErr w:type="spellStart"/>
      <w:r>
        <w:rPr>
          <w:color w:val="000000" w:themeColor="text1"/>
          <w:spacing w:val="-4"/>
          <w:sz w:val="28"/>
          <w:szCs w:val="28"/>
        </w:rPr>
        <w:t>копинги</w:t>
      </w:r>
      <w:proofErr w:type="spellEnd"/>
      <w:r>
        <w:rPr>
          <w:color w:val="000000" w:themeColor="text1"/>
          <w:spacing w:val="-4"/>
          <w:sz w:val="28"/>
          <w:szCs w:val="28"/>
        </w:rPr>
        <w:t xml:space="preserve"> значимого предка, соотносит себя с символом, героем культуры через эмоциональный отклик и отношение с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>
        <w:rPr>
          <w:color w:val="000000" w:themeColor="text1"/>
          <w:spacing w:val="-4"/>
          <w:sz w:val="28"/>
          <w:szCs w:val="28"/>
        </w:rPr>
        <w:t xml:space="preserve"> ним.</w:t>
      </w:r>
    </w:p>
    <w:p w:rsidR="00BE7327" w:rsidRDefault="00BE7327" w:rsidP="00643E56">
      <w:pPr>
        <w:pStyle w:val="a5"/>
        <w:rPr>
          <w:b/>
          <w:bCs/>
          <w:color w:val="000000" w:themeColor="text1"/>
          <w:spacing w:val="-4"/>
          <w:sz w:val="28"/>
          <w:szCs w:val="28"/>
        </w:rPr>
      </w:pPr>
    </w:p>
    <w:p w:rsidR="002C43E6" w:rsidRPr="00643E56" w:rsidRDefault="002C43E6" w:rsidP="002C43E6">
      <w:pPr>
        <w:pStyle w:val="a5"/>
        <w:ind w:firstLine="720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ЭТАПЫ РАБОТЫ </w:t>
      </w:r>
      <w:proofErr w:type="gram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МУЗЕЙНОГО</w:t>
      </w:r>
      <w:proofErr w:type="gram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 АРТ-ТЕРАПЕВТА</w:t>
      </w:r>
    </w:p>
    <w:p w:rsidR="00643E56" w:rsidRDefault="00F64FDE" w:rsidP="002C43E6">
      <w:pPr>
        <w:pStyle w:val="a5"/>
        <w:ind w:firstLine="720"/>
        <w:rPr>
          <w:color w:val="000000" w:themeColor="text1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BA5A1AC" wp14:editId="5C380F76">
            <wp:simplePos x="0" y="0"/>
            <wp:positionH relativeFrom="column">
              <wp:posOffset>33655</wp:posOffset>
            </wp:positionH>
            <wp:positionV relativeFrom="paragraph">
              <wp:posOffset>207645</wp:posOffset>
            </wp:positionV>
            <wp:extent cx="3320415" cy="1828800"/>
            <wp:effectExtent l="0" t="0" r="0" b="0"/>
            <wp:wrapTight wrapText="bothSides">
              <wp:wrapPolygon edited="0">
                <wp:start x="496" y="0"/>
                <wp:lineTo x="0" y="450"/>
                <wp:lineTo x="0" y="21150"/>
                <wp:lineTo x="496" y="21375"/>
                <wp:lineTo x="20943" y="21375"/>
                <wp:lineTo x="21439" y="21150"/>
                <wp:lineTo x="21439" y="450"/>
                <wp:lineTo x="20943" y="0"/>
                <wp:lineTo x="496" y="0"/>
              </wp:wrapPolygon>
            </wp:wrapTight>
            <wp:docPr id="7" name="Рисунок 7" descr="Необычная арт-терапия: в музей за инсай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обычная арт-терапия: в музей за инсайт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3E6" w:rsidRDefault="00643E56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1) </w:t>
      </w:r>
      <w:r w:rsidR="002C43E6">
        <w:rPr>
          <w:color w:val="000000" w:themeColor="text1"/>
          <w:spacing w:val="-4"/>
          <w:sz w:val="28"/>
          <w:szCs w:val="28"/>
        </w:rPr>
        <w:t>Вводная часть. Знакомство.</w:t>
      </w:r>
    </w:p>
    <w:p w:rsidR="002C43E6" w:rsidRDefault="00643E56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2) </w:t>
      </w:r>
      <w:r w:rsidR="002C43E6">
        <w:rPr>
          <w:color w:val="000000" w:themeColor="text1"/>
          <w:spacing w:val="-4"/>
          <w:sz w:val="28"/>
          <w:szCs w:val="28"/>
        </w:rPr>
        <w:t>Работа на экспозиции</w:t>
      </w:r>
      <w:r w:rsidR="00F64FDE">
        <w:rPr>
          <w:color w:val="000000" w:themeColor="text1"/>
          <w:spacing w:val="-4"/>
          <w:sz w:val="28"/>
          <w:szCs w:val="28"/>
        </w:rPr>
        <w:t xml:space="preserve"> </w:t>
      </w:r>
      <w:r w:rsidR="002C43E6">
        <w:rPr>
          <w:color w:val="000000" w:themeColor="text1"/>
          <w:spacing w:val="-4"/>
          <w:sz w:val="28"/>
          <w:szCs w:val="28"/>
        </w:rPr>
        <w:t>/ с</w:t>
      </w:r>
      <w:r w:rsidR="006F4031">
        <w:rPr>
          <w:color w:val="000000" w:themeColor="text1"/>
          <w:spacing w:val="-4"/>
          <w:sz w:val="28"/>
          <w:szCs w:val="28"/>
        </w:rPr>
        <w:t> </w:t>
      </w:r>
      <w:r w:rsidR="002C43E6">
        <w:rPr>
          <w:color w:val="000000" w:themeColor="text1"/>
          <w:spacing w:val="-4"/>
          <w:sz w:val="28"/>
          <w:szCs w:val="28"/>
        </w:rPr>
        <w:t xml:space="preserve"> пространством музея или объектом искусства (20-35 мин.)</w:t>
      </w:r>
    </w:p>
    <w:p w:rsidR="002C43E6" w:rsidRDefault="00643E56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3) </w:t>
      </w:r>
      <w:r w:rsidR="002C43E6">
        <w:rPr>
          <w:color w:val="000000" w:themeColor="text1"/>
          <w:spacing w:val="-4"/>
          <w:sz w:val="28"/>
          <w:szCs w:val="28"/>
        </w:rPr>
        <w:t>Творческая часть. Создание творческой работы или использование другой формы вербализации опыта.</w:t>
      </w:r>
    </w:p>
    <w:p w:rsidR="002C43E6" w:rsidRDefault="00643E56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4) </w:t>
      </w:r>
      <w:r w:rsidR="002C43E6">
        <w:rPr>
          <w:color w:val="000000" w:themeColor="text1"/>
          <w:spacing w:val="-4"/>
          <w:sz w:val="28"/>
          <w:szCs w:val="28"/>
        </w:rPr>
        <w:t xml:space="preserve">Заключительная часть. </w:t>
      </w:r>
      <w:proofErr w:type="spellStart"/>
      <w:r w:rsidR="002C43E6">
        <w:rPr>
          <w:color w:val="000000" w:themeColor="text1"/>
          <w:spacing w:val="-4"/>
          <w:sz w:val="28"/>
          <w:szCs w:val="28"/>
        </w:rPr>
        <w:t>Шерринг</w:t>
      </w:r>
      <w:proofErr w:type="spellEnd"/>
      <w:r w:rsidR="002C43E6">
        <w:rPr>
          <w:color w:val="000000" w:themeColor="text1"/>
          <w:spacing w:val="-4"/>
          <w:sz w:val="28"/>
          <w:szCs w:val="28"/>
        </w:rPr>
        <w:t>.</w:t>
      </w:r>
    </w:p>
    <w:p w:rsidR="00BE7327" w:rsidRDefault="00BE7327" w:rsidP="002C43E6">
      <w:pPr>
        <w:pStyle w:val="a5"/>
        <w:jc w:val="center"/>
        <w:rPr>
          <w:b/>
          <w:bCs/>
          <w:color w:val="000000" w:themeColor="text1"/>
          <w:spacing w:val="-4"/>
          <w:sz w:val="28"/>
          <w:szCs w:val="28"/>
        </w:rPr>
      </w:pPr>
    </w:p>
    <w:p w:rsidR="00643E56" w:rsidRPr="00643E56" w:rsidRDefault="00643E56" w:rsidP="002C43E6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ПРИМЕНЕНИЕ </w:t>
      </w:r>
      <w:proofErr w:type="gramStart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МУЗЕЙНОЙ</w:t>
      </w:r>
      <w:proofErr w:type="gramEnd"/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 xml:space="preserve"> АРТ-ТЕРАПИИ </w:t>
      </w:r>
    </w:p>
    <w:p w:rsidR="00643E56" w:rsidRPr="00643E56" w:rsidRDefault="00643E56" w:rsidP="002C43E6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С РАЗНЫМИ ВОЗРАСТНЫМИ ГРУППАМИ</w:t>
      </w:r>
    </w:p>
    <w:p w:rsidR="00643E56" w:rsidRDefault="00643E56" w:rsidP="00643E56">
      <w:pPr>
        <w:pStyle w:val="a5"/>
        <w:rPr>
          <w:color w:val="000000" w:themeColor="text1"/>
          <w:spacing w:val="-4"/>
          <w:sz w:val="28"/>
          <w:szCs w:val="28"/>
        </w:rPr>
      </w:pPr>
    </w:p>
    <w:p w:rsidR="00643E56" w:rsidRDefault="00643E56" w:rsidP="00643E56">
      <w:pPr>
        <w:pStyle w:val="a5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643E56">
        <w:rPr>
          <w:b/>
          <w:bCs/>
          <w:color w:val="806000" w:themeColor="accent4" w:themeShade="80"/>
          <w:spacing w:val="-4"/>
          <w:sz w:val="28"/>
          <w:szCs w:val="28"/>
        </w:rPr>
        <w:t>Этапы взаимодействия специалистов с детьми</w:t>
      </w:r>
    </w:p>
    <w:p w:rsidR="00643E56" w:rsidRDefault="00643E56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bookmarkStart w:id="2" w:name="_Hlk179728737"/>
      <w:r>
        <w:rPr>
          <w:color w:val="auto"/>
          <w:spacing w:val="-4"/>
          <w:sz w:val="28"/>
          <w:szCs w:val="28"/>
        </w:rPr>
        <w:t xml:space="preserve">1) Кинестетический. </w:t>
      </w:r>
      <w:r w:rsidR="00153892">
        <w:rPr>
          <w:color w:val="auto"/>
          <w:spacing w:val="-4"/>
          <w:sz w:val="28"/>
          <w:szCs w:val="28"/>
        </w:rPr>
        <w:t>Знакомство с возможностями собственного тела.</w:t>
      </w:r>
    </w:p>
    <w:p w:rsidR="00153892" w:rsidRDefault="0015389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2) Сенсорный. Процесс знакомства с художественными образами через сенсорные каналы.</w:t>
      </w:r>
    </w:p>
    <w:p w:rsidR="00153892" w:rsidRDefault="0015389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lastRenderedPageBreak/>
        <w:t>3) Образный. Обращение к образному мышлению, через яркие и</w:t>
      </w:r>
      <w:r w:rsidR="006F4031">
        <w:rPr>
          <w:color w:val="auto"/>
          <w:spacing w:val="-4"/>
          <w:sz w:val="28"/>
          <w:szCs w:val="28"/>
        </w:rPr>
        <w:t> </w:t>
      </w:r>
      <w:r>
        <w:rPr>
          <w:color w:val="auto"/>
          <w:spacing w:val="-4"/>
          <w:sz w:val="28"/>
          <w:szCs w:val="28"/>
        </w:rPr>
        <w:t xml:space="preserve"> выразительные произведения искусства. Рекомендовано использовать беспредметную живопись.</w:t>
      </w:r>
    </w:p>
    <w:p w:rsidR="00153892" w:rsidRDefault="0015389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4) Иконический. Использование театрализованной формы работы, способствующей развитию художественного восприятия детей на ином уровне.</w:t>
      </w:r>
    </w:p>
    <w:p w:rsidR="00153892" w:rsidRDefault="0015389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5) Символико-метафорический. Использование ассоциаций, аналогий, параллели из опыта.</w:t>
      </w:r>
    </w:p>
    <w:p w:rsidR="00153892" w:rsidRDefault="0015389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6) Вербализация. Работа по схеме: рисунок-образ-беседа.</w:t>
      </w:r>
    </w:p>
    <w:bookmarkEnd w:id="2"/>
    <w:p w:rsidR="003B23F2" w:rsidRPr="00643E56" w:rsidRDefault="003B23F2" w:rsidP="0015389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</w:p>
    <w:p w:rsidR="00643E56" w:rsidRPr="00643E56" w:rsidRDefault="00643E56" w:rsidP="00153892">
      <w:pPr>
        <w:pStyle w:val="a5"/>
        <w:jc w:val="both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t xml:space="preserve">Этапы работы </w:t>
      </w:r>
      <w:proofErr w:type="gramStart"/>
      <w:r>
        <w:rPr>
          <w:b/>
          <w:bCs/>
          <w:color w:val="806000" w:themeColor="accent4" w:themeShade="80"/>
          <w:spacing w:val="-4"/>
          <w:sz w:val="28"/>
          <w:szCs w:val="28"/>
        </w:rPr>
        <w:t>со</w:t>
      </w:r>
      <w:proofErr w:type="gramEnd"/>
      <w:r>
        <w:rPr>
          <w:b/>
          <w:bCs/>
          <w:color w:val="806000" w:themeColor="accent4" w:themeShade="80"/>
          <w:spacing w:val="-4"/>
          <w:sz w:val="28"/>
          <w:szCs w:val="28"/>
        </w:rPr>
        <w:t xml:space="preserve"> взрослыми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1) Актуальность. Прояснение запроса и состояния.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2) Сенсорный. Процесс знакомства с художественными образами через сенсорные каналы.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3) Образный. Обращение к образному мышлению, через яркие и</w:t>
      </w:r>
      <w:r w:rsidR="006F4031">
        <w:rPr>
          <w:color w:val="auto"/>
          <w:spacing w:val="-4"/>
          <w:sz w:val="28"/>
          <w:szCs w:val="28"/>
        </w:rPr>
        <w:t> </w:t>
      </w:r>
      <w:r>
        <w:rPr>
          <w:color w:val="auto"/>
          <w:spacing w:val="-4"/>
          <w:sz w:val="28"/>
          <w:szCs w:val="28"/>
        </w:rPr>
        <w:t xml:space="preserve"> выразительные произведения искусства. 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4) Символико-метафорический. Использование ассоциаций, аналогий, параллели из опыта.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5) </w:t>
      </w:r>
      <w:proofErr w:type="spellStart"/>
      <w:r>
        <w:rPr>
          <w:color w:val="auto"/>
          <w:spacing w:val="-4"/>
          <w:sz w:val="28"/>
          <w:szCs w:val="28"/>
        </w:rPr>
        <w:t>Внутриличностный</w:t>
      </w:r>
      <w:proofErr w:type="spellEnd"/>
      <w:r>
        <w:rPr>
          <w:color w:val="auto"/>
          <w:spacing w:val="-4"/>
          <w:sz w:val="28"/>
          <w:szCs w:val="28"/>
        </w:rPr>
        <w:t>. Обращение к телу, эмоциям и отношению клиента к произведению искусства в моменте.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6) Вербализация. Работа по схеме: рисунок-образ-беседа.</w:t>
      </w:r>
    </w:p>
    <w:p w:rsidR="003B23F2" w:rsidRDefault="003B23F2" w:rsidP="003B23F2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7) Завершающий. Подведение итогов, </w:t>
      </w:r>
      <w:proofErr w:type="spellStart"/>
      <w:r>
        <w:rPr>
          <w:color w:val="auto"/>
          <w:spacing w:val="-4"/>
          <w:sz w:val="28"/>
          <w:szCs w:val="28"/>
        </w:rPr>
        <w:t>резюмирование</w:t>
      </w:r>
      <w:proofErr w:type="spellEnd"/>
      <w:r>
        <w:rPr>
          <w:color w:val="auto"/>
          <w:spacing w:val="-4"/>
          <w:sz w:val="28"/>
          <w:szCs w:val="28"/>
        </w:rPr>
        <w:t>.</w:t>
      </w:r>
    </w:p>
    <w:p w:rsidR="00643E56" w:rsidRDefault="00643E56" w:rsidP="002C43E6">
      <w:pPr>
        <w:pStyle w:val="a5"/>
        <w:jc w:val="center"/>
        <w:rPr>
          <w:color w:val="000000" w:themeColor="text1"/>
          <w:spacing w:val="-4"/>
          <w:sz w:val="28"/>
          <w:szCs w:val="28"/>
        </w:rPr>
      </w:pPr>
    </w:p>
    <w:p w:rsidR="002C43E6" w:rsidRPr="00FB4EE5" w:rsidRDefault="002C43E6" w:rsidP="002C43E6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 w:rsidRPr="00FB4EE5">
        <w:rPr>
          <w:b/>
          <w:bCs/>
          <w:color w:val="806000" w:themeColor="accent4" w:themeShade="80"/>
          <w:spacing w:val="-4"/>
          <w:sz w:val="28"/>
          <w:szCs w:val="28"/>
        </w:rPr>
        <w:t xml:space="preserve">ФОРМАТЫ РАБОТЫ </w:t>
      </w:r>
    </w:p>
    <w:p w:rsidR="00F64FDE" w:rsidRDefault="00F64FDE" w:rsidP="002C43E6">
      <w:pPr>
        <w:pStyle w:val="a5"/>
        <w:ind w:firstLine="720"/>
        <w:rPr>
          <w:color w:val="000000" w:themeColor="text1"/>
          <w:spacing w:val="-4"/>
          <w:sz w:val="28"/>
          <w:szCs w:val="28"/>
        </w:rPr>
      </w:pPr>
    </w:p>
    <w:p w:rsidR="002C43E6" w:rsidRDefault="002C43E6" w:rsidP="00F64FDE">
      <w:pPr>
        <w:pStyle w:val="a5"/>
        <w:numPr>
          <w:ilvl w:val="0"/>
          <w:numId w:val="7"/>
        </w:numPr>
        <w:jc w:val="both"/>
        <w:rPr>
          <w:color w:val="000000" w:themeColor="text1"/>
          <w:spacing w:val="-4"/>
          <w:sz w:val="28"/>
          <w:szCs w:val="28"/>
        </w:rPr>
      </w:pPr>
      <w:proofErr w:type="gramStart"/>
      <w:r>
        <w:rPr>
          <w:color w:val="000000" w:themeColor="text1"/>
          <w:spacing w:val="-4"/>
          <w:sz w:val="28"/>
          <w:szCs w:val="28"/>
        </w:rPr>
        <w:t>Групповая</w:t>
      </w:r>
      <w:proofErr w:type="gramEnd"/>
      <w:r>
        <w:rPr>
          <w:color w:val="000000" w:themeColor="text1"/>
          <w:spacing w:val="-4"/>
          <w:sz w:val="28"/>
          <w:szCs w:val="28"/>
        </w:rPr>
        <w:t xml:space="preserve"> арт-терапия в музее</w:t>
      </w:r>
      <w:r w:rsidR="00F64FDE">
        <w:rPr>
          <w:color w:val="000000" w:themeColor="text1"/>
          <w:spacing w:val="-4"/>
          <w:sz w:val="28"/>
          <w:szCs w:val="28"/>
        </w:rPr>
        <w:t>.</w:t>
      </w:r>
    </w:p>
    <w:p w:rsidR="002C43E6" w:rsidRDefault="002C43E6" w:rsidP="00F64FDE">
      <w:pPr>
        <w:pStyle w:val="a5"/>
        <w:numPr>
          <w:ilvl w:val="0"/>
          <w:numId w:val="7"/>
        </w:numPr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Терапевтические встречи в музее</w:t>
      </w:r>
      <w:r w:rsidR="00F64FDE">
        <w:rPr>
          <w:color w:val="000000" w:themeColor="text1"/>
          <w:spacing w:val="-4"/>
          <w:sz w:val="28"/>
          <w:szCs w:val="28"/>
        </w:rPr>
        <w:t>.</w:t>
      </w:r>
    </w:p>
    <w:p w:rsidR="002C43E6" w:rsidRDefault="002C43E6" w:rsidP="00F64FDE">
      <w:pPr>
        <w:pStyle w:val="a5"/>
        <w:numPr>
          <w:ilvl w:val="0"/>
          <w:numId w:val="7"/>
        </w:numPr>
        <w:jc w:val="both"/>
        <w:rPr>
          <w:color w:val="000000" w:themeColor="text1"/>
          <w:spacing w:val="-4"/>
          <w:sz w:val="28"/>
          <w:szCs w:val="28"/>
        </w:rPr>
      </w:pPr>
      <w:proofErr w:type="gramStart"/>
      <w:r>
        <w:rPr>
          <w:color w:val="000000" w:themeColor="text1"/>
          <w:spacing w:val="-4"/>
          <w:sz w:val="28"/>
          <w:szCs w:val="28"/>
        </w:rPr>
        <w:t>Индивидуальная</w:t>
      </w:r>
      <w:proofErr w:type="gramEnd"/>
      <w:r>
        <w:rPr>
          <w:color w:val="000000" w:themeColor="text1"/>
          <w:spacing w:val="-4"/>
          <w:sz w:val="28"/>
          <w:szCs w:val="28"/>
        </w:rPr>
        <w:t xml:space="preserve"> арт-терапия в музее</w:t>
      </w:r>
      <w:r w:rsidR="00F64FDE">
        <w:rPr>
          <w:color w:val="000000" w:themeColor="text1"/>
          <w:spacing w:val="-4"/>
          <w:sz w:val="28"/>
          <w:szCs w:val="28"/>
        </w:rPr>
        <w:t>.</w:t>
      </w:r>
    </w:p>
    <w:p w:rsidR="002C43E6" w:rsidRDefault="00F64FDE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4) </w:t>
      </w:r>
      <w:r w:rsidR="002C43E6">
        <w:rPr>
          <w:color w:val="000000" w:themeColor="text1"/>
          <w:spacing w:val="-4"/>
          <w:sz w:val="28"/>
          <w:szCs w:val="28"/>
        </w:rPr>
        <w:t xml:space="preserve">Индивидуальная работа с использованием техник </w:t>
      </w:r>
      <w:proofErr w:type="gramStart"/>
      <w:r w:rsidR="002C43E6">
        <w:rPr>
          <w:color w:val="000000" w:themeColor="text1"/>
          <w:spacing w:val="-4"/>
          <w:sz w:val="28"/>
          <w:szCs w:val="28"/>
        </w:rPr>
        <w:t>музейной</w:t>
      </w:r>
      <w:proofErr w:type="gramEnd"/>
      <w:r w:rsidR="002C43E6">
        <w:rPr>
          <w:color w:val="000000" w:themeColor="text1"/>
          <w:spacing w:val="-4"/>
          <w:sz w:val="28"/>
          <w:szCs w:val="28"/>
        </w:rPr>
        <w:t xml:space="preserve"> арт-терапии (онлайн)</w:t>
      </w:r>
      <w:r>
        <w:rPr>
          <w:color w:val="000000" w:themeColor="text1"/>
          <w:spacing w:val="-4"/>
          <w:sz w:val="28"/>
          <w:szCs w:val="28"/>
        </w:rPr>
        <w:t>.</w:t>
      </w:r>
    </w:p>
    <w:p w:rsidR="002C43E6" w:rsidRDefault="00F64FDE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5) </w:t>
      </w:r>
      <w:r w:rsidR="002C43E6">
        <w:rPr>
          <w:color w:val="000000" w:themeColor="text1"/>
          <w:spacing w:val="-4"/>
          <w:sz w:val="28"/>
          <w:szCs w:val="28"/>
        </w:rPr>
        <w:t xml:space="preserve">Групповая арт-терапия онлайн с использованием техник </w:t>
      </w:r>
      <w:proofErr w:type="gramStart"/>
      <w:r w:rsidR="002C43E6">
        <w:rPr>
          <w:color w:val="000000" w:themeColor="text1"/>
          <w:spacing w:val="-4"/>
          <w:sz w:val="28"/>
          <w:szCs w:val="28"/>
        </w:rPr>
        <w:t>музейной</w:t>
      </w:r>
      <w:proofErr w:type="gramEnd"/>
      <w:r w:rsidR="002C43E6">
        <w:rPr>
          <w:color w:val="000000" w:themeColor="text1"/>
          <w:spacing w:val="-4"/>
          <w:sz w:val="28"/>
          <w:szCs w:val="28"/>
        </w:rPr>
        <w:t xml:space="preserve"> арт-терапии</w:t>
      </w:r>
      <w:r>
        <w:rPr>
          <w:color w:val="000000" w:themeColor="text1"/>
          <w:spacing w:val="-4"/>
          <w:sz w:val="28"/>
          <w:szCs w:val="28"/>
        </w:rPr>
        <w:t>.</w:t>
      </w:r>
    </w:p>
    <w:p w:rsidR="002C43E6" w:rsidRDefault="00F64FDE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6) </w:t>
      </w:r>
      <w:r w:rsidR="002C43E6">
        <w:rPr>
          <w:color w:val="000000" w:themeColor="text1"/>
          <w:spacing w:val="-4"/>
          <w:sz w:val="28"/>
          <w:szCs w:val="28"/>
        </w:rPr>
        <w:t>Индивидуальная или групповая работа в социально-педагогических и коррекционных центрах, школах, детских социальных приютах</w:t>
      </w:r>
      <w:r>
        <w:rPr>
          <w:color w:val="000000" w:themeColor="text1"/>
          <w:spacing w:val="-4"/>
          <w:sz w:val="28"/>
          <w:szCs w:val="28"/>
        </w:rPr>
        <w:t>.</w:t>
      </w:r>
    </w:p>
    <w:p w:rsidR="002C43E6" w:rsidRDefault="00F64FDE" w:rsidP="00F64FDE">
      <w:pPr>
        <w:pStyle w:val="a5"/>
        <w:ind w:firstLine="720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7) </w:t>
      </w:r>
      <w:r w:rsidR="002C43E6">
        <w:rPr>
          <w:color w:val="000000" w:themeColor="text1"/>
          <w:spacing w:val="-4"/>
          <w:sz w:val="28"/>
          <w:szCs w:val="28"/>
        </w:rPr>
        <w:t>Исторические игры в краеведческих музеях</w:t>
      </w:r>
      <w:r>
        <w:rPr>
          <w:color w:val="000000" w:themeColor="text1"/>
          <w:spacing w:val="-4"/>
          <w:sz w:val="28"/>
          <w:szCs w:val="28"/>
        </w:rPr>
        <w:t>.</w:t>
      </w:r>
    </w:p>
    <w:p w:rsidR="00F64FDE" w:rsidRDefault="00F64FDE" w:rsidP="00F64FDE">
      <w:pPr>
        <w:pStyle w:val="a5"/>
        <w:jc w:val="both"/>
        <w:rPr>
          <w:b/>
          <w:bCs/>
          <w:color w:val="000000" w:themeColor="text1"/>
          <w:sz w:val="28"/>
          <w:szCs w:val="28"/>
        </w:rPr>
      </w:pPr>
    </w:p>
    <w:p w:rsidR="00F64FDE" w:rsidRDefault="00F64FDE" w:rsidP="00F64FDE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A9B23A">
            <wp:simplePos x="0" y="0"/>
            <wp:positionH relativeFrom="column">
              <wp:posOffset>3110865</wp:posOffset>
            </wp:positionH>
            <wp:positionV relativeFrom="paragraph">
              <wp:posOffset>6985</wp:posOffset>
            </wp:positionV>
            <wp:extent cx="2861310" cy="1980565"/>
            <wp:effectExtent l="0" t="0" r="0" b="635"/>
            <wp:wrapTight wrapText="bothSides">
              <wp:wrapPolygon edited="0">
                <wp:start x="575" y="0"/>
                <wp:lineTo x="0" y="416"/>
                <wp:lineTo x="0" y="21191"/>
                <wp:lineTo x="575" y="21399"/>
                <wp:lineTo x="20852" y="21399"/>
                <wp:lineTo x="21427" y="21191"/>
                <wp:lineTo x="21427" y="416"/>
                <wp:lineTo x="20852" y="0"/>
                <wp:lineTo x="57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DE">
        <w:rPr>
          <w:b/>
          <w:bCs/>
          <w:color w:val="806000" w:themeColor="accent4" w:themeShade="80"/>
          <w:sz w:val="28"/>
          <w:szCs w:val="28"/>
        </w:rPr>
        <w:t>ТЕХНИКИ РАБОТЫ</w:t>
      </w:r>
    </w:p>
    <w:p w:rsidR="00F64FDE" w:rsidRPr="00F64FDE" w:rsidRDefault="00F64FDE" w:rsidP="00F64FDE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</w:p>
    <w:p w:rsidR="002C43E6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 w:rsidR="002C43E6">
        <w:rPr>
          <w:color w:val="000000" w:themeColor="text1"/>
          <w:sz w:val="28"/>
          <w:szCs w:val="28"/>
        </w:rPr>
        <w:t>Работа с подлинниками</w:t>
      </w:r>
      <w:r>
        <w:rPr>
          <w:color w:val="000000" w:themeColor="text1"/>
          <w:sz w:val="28"/>
          <w:szCs w:val="28"/>
        </w:rPr>
        <w:t>.</w:t>
      </w:r>
    </w:p>
    <w:p w:rsidR="002C43E6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r w:rsidR="002C43E6">
        <w:rPr>
          <w:color w:val="000000" w:themeColor="text1"/>
          <w:sz w:val="28"/>
          <w:szCs w:val="28"/>
        </w:rPr>
        <w:t>Работа с пространством музея</w:t>
      </w:r>
      <w:r>
        <w:rPr>
          <w:color w:val="000000" w:themeColor="text1"/>
          <w:sz w:val="28"/>
          <w:szCs w:val="28"/>
        </w:rPr>
        <w:t>.</w:t>
      </w:r>
    </w:p>
    <w:p w:rsidR="002C43E6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="002C43E6">
        <w:rPr>
          <w:color w:val="000000" w:themeColor="text1"/>
          <w:sz w:val="28"/>
          <w:szCs w:val="28"/>
        </w:rPr>
        <w:t>Работа с репродукциями</w:t>
      </w:r>
    </w:p>
    <w:p w:rsidR="002C43E6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4) </w:t>
      </w:r>
      <w:r w:rsidR="002C43E6">
        <w:rPr>
          <w:color w:val="000000" w:themeColor="text1"/>
          <w:sz w:val="28"/>
          <w:szCs w:val="28"/>
        </w:rPr>
        <w:t>Работа с документа</w:t>
      </w:r>
      <w:r>
        <w:rPr>
          <w:color w:val="000000" w:themeColor="text1"/>
          <w:sz w:val="28"/>
          <w:szCs w:val="28"/>
        </w:rPr>
        <w:t>ми.</w:t>
      </w:r>
    </w:p>
    <w:p w:rsidR="002C43E6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5) </w:t>
      </w:r>
      <w:r w:rsidR="002C43E6">
        <w:rPr>
          <w:color w:val="000000" w:themeColor="text1"/>
          <w:sz w:val="28"/>
          <w:szCs w:val="28"/>
        </w:rPr>
        <w:t xml:space="preserve">Работа с видео-артами, </w:t>
      </w:r>
      <w:proofErr w:type="spellStart"/>
      <w:r w:rsidR="002C43E6">
        <w:rPr>
          <w:color w:val="000000" w:themeColor="text1"/>
          <w:sz w:val="28"/>
          <w:szCs w:val="28"/>
        </w:rPr>
        <w:t>перфомансом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F64FDE" w:rsidRDefault="00F64FD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6) </w:t>
      </w:r>
      <w:r w:rsidR="002C43E6">
        <w:rPr>
          <w:color w:val="000000" w:themeColor="text1"/>
          <w:sz w:val="28"/>
          <w:szCs w:val="28"/>
        </w:rPr>
        <w:t>Работа с артефактами</w:t>
      </w:r>
      <w:r>
        <w:rPr>
          <w:color w:val="000000" w:themeColor="text1"/>
          <w:sz w:val="28"/>
          <w:szCs w:val="28"/>
        </w:rPr>
        <w:t>.</w:t>
      </w:r>
    </w:p>
    <w:p w:rsidR="00BE7327" w:rsidRPr="00912B56" w:rsidRDefault="00F64FDE" w:rsidP="00912B5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7) </w:t>
      </w:r>
      <w:r w:rsidR="002C43E6">
        <w:rPr>
          <w:color w:val="000000" w:themeColor="text1"/>
          <w:sz w:val="28"/>
          <w:szCs w:val="28"/>
        </w:rPr>
        <w:t>Работа с биографией личности художника</w:t>
      </w:r>
    </w:p>
    <w:p w:rsidR="00F64FDE" w:rsidRDefault="00F64FDE" w:rsidP="002C43E6">
      <w:pPr>
        <w:pStyle w:val="a5"/>
        <w:jc w:val="center"/>
        <w:rPr>
          <w:color w:val="000000" w:themeColor="text1"/>
          <w:sz w:val="28"/>
          <w:szCs w:val="28"/>
        </w:rPr>
      </w:pPr>
    </w:p>
    <w:p w:rsidR="002C43E6" w:rsidRDefault="002C43E6" w:rsidP="002C43E6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912B56">
        <w:rPr>
          <w:b/>
          <w:bCs/>
          <w:color w:val="806000" w:themeColor="accent4" w:themeShade="80"/>
          <w:sz w:val="28"/>
          <w:szCs w:val="28"/>
        </w:rPr>
        <w:t>ФОРМЫ ВЕРБАЛИЗАЦИИ ОПЫТА</w:t>
      </w:r>
    </w:p>
    <w:p w:rsidR="00912B56" w:rsidRPr="00912B56" w:rsidRDefault="00912B56" w:rsidP="002C43E6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07B199">
            <wp:simplePos x="0" y="0"/>
            <wp:positionH relativeFrom="column">
              <wp:posOffset>2957830</wp:posOffset>
            </wp:positionH>
            <wp:positionV relativeFrom="paragraph">
              <wp:posOffset>148590</wp:posOffset>
            </wp:positionV>
            <wp:extent cx="3015615" cy="2654300"/>
            <wp:effectExtent l="9208" t="0" r="3492" b="3493"/>
            <wp:wrapTight wrapText="bothSides">
              <wp:wrapPolygon edited="0">
                <wp:start x="66" y="21055"/>
                <wp:lineTo x="202" y="21055"/>
                <wp:lineTo x="2249" y="21675"/>
                <wp:lineTo x="19851" y="21675"/>
                <wp:lineTo x="21489" y="21055"/>
                <wp:lineTo x="21489" y="747"/>
                <wp:lineTo x="20397" y="127"/>
                <wp:lineTo x="66" y="127"/>
                <wp:lineTo x="66" y="747"/>
                <wp:lineTo x="66" y="210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615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1) </w:t>
      </w:r>
      <w:r w:rsidR="002C43E6">
        <w:rPr>
          <w:color w:val="000000" w:themeColor="text1"/>
          <w:sz w:val="28"/>
          <w:szCs w:val="28"/>
        </w:rPr>
        <w:t>Спонтанный рисунок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r w:rsidR="002C43E6">
        <w:rPr>
          <w:color w:val="000000" w:themeColor="text1"/>
          <w:sz w:val="28"/>
          <w:szCs w:val="28"/>
        </w:rPr>
        <w:t>Метафорический рисунок</w:t>
      </w:r>
      <w:r>
        <w:rPr>
          <w:color w:val="000000" w:themeColor="text1"/>
          <w:sz w:val="28"/>
          <w:szCs w:val="28"/>
        </w:rPr>
        <w:t>.</w:t>
      </w:r>
    </w:p>
    <w:p w:rsidR="001C3883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="002C43E6">
        <w:rPr>
          <w:color w:val="000000" w:themeColor="text1"/>
          <w:sz w:val="28"/>
          <w:szCs w:val="28"/>
        </w:rPr>
        <w:t>Инсталляция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4) </w:t>
      </w:r>
      <w:r w:rsidR="002C43E6">
        <w:rPr>
          <w:color w:val="000000" w:themeColor="text1"/>
          <w:sz w:val="28"/>
          <w:szCs w:val="28"/>
        </w:rPr>
        <w:t>Дидактическая театрализация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5) </w:t>
      </w:r>
      <w:r w:rsidR="002C43E6">
        <w:rPr>
          <w:color w:val="000000" w:themeColor="text1"/>
          <w:sz w:val="28"/>
          <w:szCs w:val="28"/>
        </w:rPr>
        <w:t>Скульптура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6) </w:t>
      </w:r>
      <w:r w:rsidR="002C43E6">
        <w:rPr>
          <w:color w:val="000000" w:themeColor="text1"/>
          <w:sz w:val="28"/>
          <w:szCs w:val="28"/>
        </w:rPr>
        <w:t>Коллаж</w:t>
      </w:r>
      <w:r>
        <w:rPr>
          <w:color w:val="000000" w:themeColor="text1"/>
          <w:sz w:val="28"/>
          <w:szCs w:val="28"/>
        </w:rPr>
        <w:t>.</w:t>
      </w:r>
    </w:p>
    <w:p w:rsidR="001C3883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7) </w:t>
      </w:r>
      <w:r w:rsidR="002C43E6">
        <w:rPr>
          <w:color w:val="000000" w:themeColor="text1"/>
          <w:sz w:val="28"/>
          <w:szCs w:val="28"/>
        </w:rPr>
        <w:t>Эссе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8) </w:t>
      </w:r>
      <w:r w:rsidR="002C43E6">
        <w:rPr>
          <w:color w:val="000000" w:themeColor="text1"/>
          <w:sz w:val="28"/>
          <w:szCs w:val="28"/>
        </w:rPr>
        <w:t>Видео-арт</w:t>
      </w:r>
      <w:r>
        <w:rPr>
          <w:color w:val="000000" w:themeColor="text1"/>
          <w:sz w:val="28"/>
          <w:szCs w:val="28"/>
        </w:rPr>
        <w:t>.</w:t>
      </w:r>
    </w:p>
    <w:p w:rsidR="001C3883" w:rsidRDefault="001C3883" w:rsidP="001C3883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9) Ролевая игра в музее.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10) </w:t>
      </w:r>
      <w:r w:rsidR="002C43E6">
        <w:rPr>
          <w:color w:val="000000" w:themeColor="text1"/>
          <w:sz w:val="28"/>
          <w:szCs w:val="28"/>
        </w:rPr>
        <w:t>Альбом сказок, историй, сновидений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11) </w:t>
      </w:r>
      <w:r w:rsidR="002C43E6">
        <w:rPr>
          <w:color w:val="000000" w:themeColor="text1"/>
          <w:sz w:val="28"/>
          <w:szCs w:val="28"/>
        </w:rPr>
        <w:t>Пластическая импровизация</w:t>
      </w:r>
      <w:r>
        <w:rPr>
          <w:color w:val="000000" w:themeColor="text1"/>
          <w:sz w:val="28"/>
          <w:szCs w:val="28"/>
        </w:rPr>
        <w:t>.</w:t>
      </w:r>
    </w:p>
    <w:p w:rsidR="002C43E6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12) </w:t>
      </w:r>
      <w:r w:rsidR="002C43E6">
        <w:rPr>
          <w:color w:val="000000" w:themeColor="text1"/>
          <w:sz w:val="28"/>
          <w:szCs w:val="28"/>
        </w:rPr>
        <w:t>Озвучивание музыкальными произведениями</w:t>
      </w:r>
      <w:r>
        <w:rPr>
          <w:color w:val="000000" w:themeColor="text1"/>
          <w:sz w:val="28"/>
          <w:szCs w:val="28"/>
        </w:rPr>
        <w:t>.</w:t>
      </w:r>
    </w:p>
    <w:p w:rsidR="00BE7327" w:rsidRDefault="00BE7327" w:rsidP="002C43E6">
      <w:pPr>
        <w:pStyle w:val="a5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2C43E6" w:rsidRPr="001C3883" w:rsidRDefault="002C43E6" w:rsidP="002C43E6">
      <w:pPr>
        <w:pStyle w:val="a5"/>
        <w:ind w:firstLine="709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1C3883">
        <w:rPr>
          <w:b/>
          <w:bCs/>
          <w:color w:val="806000" w:themeColor="accent4" w:themeShade="80"/>
          <w:sz w:val="28"/>
          <w:szCs w:val="28"/>
        </w:rPr>
        <w:t>ПОДГОТОВКА К СЕССИИ</w:t>
      </w:r>
    </w:p>
    <w:p w:rsidR="001C3883" w:rsidRDefault="001C3883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 w:rsidR="002C43E6">
        <w:rPr>
          <w:color w:val="000000" w:themeColor="text1"/>
          <w:sz w:val="28"/>
          <w:szCs w:val="28"/>
        </w:rPr>
        <w:t>Определить тему и цель</w:t>
      </w:r>
      <w:r>
        <w:rPr>
          <w:color w:val="000000" w:themeColor="text1"/>
          <w:sz w:val="28"/>
          <w:szCs w:val="28"/>
        </w:rPr>
        <w:t>.</w:t>
      </w: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r w:rsidR="002C43E6">
        <w:rPr>
          <w:color w:val="000000" w:themeColor="text1"/>
          <w:sz w:val="28"/>
          <w:szCs w:val="28"/>
        </w:rPr>
        <w:t>Подобрать формат работы</w:t>
      </w:r>
      <w:r>
        <w:rPr>
          <w:color w:val="000000" w:themeColor="text1"/>
          <w:sz w:val="28"/>
          <w:szCs w:val="28"/>
        </w:rPr>
        <w:t>.</w:t>
      </w: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="002C43E6">
        <w:rPr>
          <w:color w:val="000000" w:themeColor="text1"/>
          <w:sz w:val="28"/>
          <w:szCs w:val="28"/>
        </w:rPr>
        <w:t xml:space="preserve">Выбрать технику </w:t>
      </w:r>
      <w:proofErr w:type="gramStart"/>
      <w:r w:rsidR="002C43E6">
        <w:rPr>
          <w:color w:val="000000" w:themeColor="text1"/>
          <w:sz w:val="28"/>
          <w:szCs w:val="28"/>
        </w:rPr>
        <w:t>музейной</w:t>
      </w:r>
      <w:proofErr w:type="gramEnd"/>
      <w:r w:rsidR="002C43E6">
        <w:rPr>
          <w:color w:val="000000" w:themeColor="text1"/>
          <w:sz w:val="28"/>
          <w:szCs w:val="28"/>
        </w:rPr>
        <w:t xml:space="preserve"> арт-терапии, объект искусства</w:t>
      </w:r>
      <w:r>
        <w:rPr>
          <w:color w:val="000000" w:themeColor="text1"/>
          <w:sz w:val="28"/>
          <w:szCs w:val="28"/>
        </w:rPr>
        <w:t>.</w:t>
      </w: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4) </w:t>
      </w:r>
      <w:r w:rsidR="002C43E6">
        <w:rPr>
          <w:color w:val="000000" w:themeColor="text1"/>
          <w:sz w:val="28"/>
          <w:szCs w:val="28"/>
        </w:rPr>
        <w:t>Подобрать форму работы для творчества</w:t>
      </w:r>
      <w:r>
        <w:rPr>
          <w:color w:val="000000" w:themeColor="text1"/>
          <w:sz w:val="28"/>
          <w:szCs w:val="28"/>
        </w:rPr>
        <w:t>.</w:t>
      </w: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5) </w:t>
      </w:r>
      <w:r w:rsidR="002C43E6">
        <w:rPr>
          <w:color w:val="000000" w:themeColor="text1"/>
          <w:sz w:val="28"/>
          <w:szCs w:val="28"/>
        </w:rPr>
        <w:t>Изучить исторический контекст, искусствоведческую справку, биографию художника (если это отвечает целям встречи)</w:t>
      </w:r>
      <w:r>
        <w:rPr>
          <w:color w:val="000000" w:themeColor="text1"/>
          <w:sz w:val="28"/>
          <w:szCs w:val="28"/>
        </w:rPr>
        <w:t>.</w:t>
      </w:r>
    </w:p>
    <w:p w:rsidR="002C43E6" w:rsidRDefault="00BD225E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6) </w:t>
      </w:r>
      <w:r w:rsidR="002C43E6">
        <w:rPr>
          <w:color w:val="000000" w:themeColor="text1"/>
          <w:sz w:val="28"/>
          <w:szCs w:val="28"/>
        </w:rPr>
        <w:t>Подготовка творческих материалов и других ресурсов для встречи (рабочее место, репродукции, художественные материалы)</w:t>
      </w:r>
      <w:r>
        <w:rPr>
          <w:color w:val="000000" w:themeColor="text1"/>
          <w:sz w:val="28"/>
          <w:szCs w:val="28"/>
        </w:rPr>
        <w:t>.</w:t>
      </w:r>
    </w:p>
    <w:p w:rsidR="002C43E6" w:rsidRDefault="002C43E6" w:rsidP="002C43E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</w:p>
    <w:p w:rsidR="002B4540" w:rsidRDefault="002C43E6" w:rsidP="002C43E6">
      <w:pPr>
        <w:pStyle w:val="a5"/>
        <w:ind w:firstLine="709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2B4540">
        <w:rPr>
          <w:b/>
          <w:bCs/>
          <w:color w:val="806000" w:themeColor="accent4" w:themeShade="80"/>
          <w:sz w:val="28"/>
          <w:szCs w:val="28"/>
        </w:rPr>
        <w:t xml:space="preserve">ОСНОВНЫЕ СПОСОБЫ ЧТЕНИЯ КАРТИН </w:t>
      </w:r>
    </w:p>
    <w:p w:rsidR="002C43E6" w:rsidRPr="002B4540" w:rsidRDefault="002B4540" w:rsidP="002C43E6">
      <w:pPr>
        <w:pStyle w:val="a5"/>
        <w:ind w:firstLine="709"/>
        <w:jc w:val="center"/>
        <w:rPr>
          <w:b/>
          <w:bCs/>
          <w:color w:val="806000" w:themeColor="accent4" w:themeShade="80"/>
          <w:sz w:val="28"/>
          <w:szCs w:val="28"/>
        </w:rPr>
      </w:pPr>
      <w:r>
        <w:rPr>
          <w:b/>
          <w:bCs/>
          <w:color w:val="806000" w:themeColor="accent4" w:themeShade="80"/>
          <w:sz w:val="28"/>
          <w:szCs w:val="28"/>
        </w:rPr>
        <w:t>И</w:t>
      </w:r>
      <w:r w:rsidR="002C43E6" w:rsidRPr="002B4540">
        <w:rPr>
          <w:b/>
          <w:bCs/>
          <w:color w:val="806000" w:themeColor="accent4" w:themeShade="80"/>
          <w:sz w:val="28"/>
          <w:szCs w:val="28"/>
        </w:rPr>
        <w:t xml:space="preserve"> ОБЪЕКТОВ ИСКУССТВА</w:t>
      </w:r>
    </w:p>
    <w:p w:rsidR="002B4540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</w:p>
    <w:p w:rsidR="002C43E6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 w:rsidR="002C43E6">
        <w:rPr>
          <w:color w:val="000000" w:themeColor="text1"/>
          <w:sz w:val="28"/>
          <w:szCs w:val="28"/>
        </w:rPr>
        <w:t>Исследование ощущений и чу</w:t>
      </w:r>
      <w:proofErr w:type="gramStart"/>
      <w:r w:rsidR="002C43E6">
        <w:rPr>
          <w:color w:val="000000" w:themeColor="text1"/>
          <w:sz w:val="28"/>
          <w:szCs w:val="28"/>
        </w:rPr>
        <w:t>вств кл</w:t>
      </w:r>
      <w:proofErr w:type="gramEnd"/>
      <w:r w:rsidR="002C43E6">
        <w:rPr>
          <w:color w:val="000000" w:themeColor="text1"/>
          <w:sz w:val="28"/>
          <w:szCs w:val="28"/>
        </w:rPr>
        <w:t>иента</w:t>
      </w:r>
      <w:r>
        <w:rPr>
          <w:color w:val="000000" w:themeColor="text1"/>
          <w:sz w:val="28"/>
          <w:szCs w:val="28"/>
        </w:rPr>
        <w:t>.</w:t>
      </w:r>
    </w:p>
    <w:p w:rsidR="002C43E6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r w:rsidR="002C43E6">
        <w:rPr>
          <w:color w:val="000000" w:themeColor="text1"/>
          <w:sz w:val="28"/>
          <w:szCs w:val="28"/>
        </w:rPr>
        <w:t>Исследование проекций, метафор и ассоциаций клиента</w:t>
      </w:r>
      <w:r>
        <w:rPr>
          <w:color w:val="000000" w:themeColor="text1"/>
          <w:sz w:val="28"/>
          <w:szCs w:val="28"/>
        </w:rPr>
        <w:t>.</w:t>
      </w:r>
    </w:p>
    <w:p w:rsidR="002C43E6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="002C43E6">
        <w:rPr>
          <w:color w:val="000000" w:themeColor="text1"/>
          <w:sz w:val="28"/>
          <w:szCs w:val="28"/>
        </w:rPr>
        <w:t>Исследование ценностных смыслов, которые демонстрирует объект</w:t>
      </w:r>
      <w:r>
        <w:rPr>
          <w:color w:val="000000" w:themeColor="text1"/>
          <w:sz w:val="28"/>
          <w:szCs w:val="28"/>
        </w:rPr>
        <w:t>.</w:t>
      </w:r>
    </w:p>
    <w:p w:rsidR="002C43E6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4) </w:t>
      </w:r>
      <w:r w:rsidR="002C43E6">
        <w:rPr>
          <w:color w:val="000000" w:themeColor="text1"/>
          <w:sz w:val="28"/>
          <w:szCs w:val="28"/>
        </w:rPr>
        <w:t>Исследование отношений к героям и сюжету объектов искусства</w:t>
      </w:r>
      <w:r>
        <w:rPr>
          <w:color w:val="000000" w:themeColor="text1"/>
          <w:sz w:val="28"/>
          <w:szCs w:val="28"/>
        </w:rPr>
        <w:t>.</w:t>
      </w:r>
    </w:p>
    <w:p w:rsidR="002C43E6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5) </w:t>
      </w:r>
      <w:r w:rsidR="002C43E6">
        <w:rPr>
          <w:color w:val="000000" w:themeColor="text1"/>
          <w:sz w:val="28"/>
          <w:szCs w:val="28"/>
        </w:rPr>
        <w:t>Осмысление и расшифровка символов, мифов, исторического контекста или событий эпохи того времени</w:t>
      </w:r>
      <w:r>
        <w:rPr>
          <w:color w:val="000000" w:themeColor="text1"/>
          <w:sz w:val="28"/>
          <w:szCs w:val="28"/>
        </w:rPr>
        <w:t>.</w:t>
      </w:r>
    </w:p>
    <w:p w:rsidR="00BE7327" w:rsidRDefault="00BE7327" w:rsidP="002C43E6">
      <w:pPr>
        <w:pStyle w:val="a5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2C43E6" w:rsidRPr="002B4540" w:rsidRDefault="002C43E6" w:rsidP="002B4540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2B4540">
        <w:rPr>
          <w:b/>
          <w:bCs/>
          <w:color w:val="806000" w:themeColor="accent4" w:themeShade="80"/>
          <w:sz w:val="28"/>
          <w:szCs w:val="28"/>
        </w:rPr>
        <w:t>ОСОБЕННОСТИ ПРИМЕНЕНИЯ ПЕЙЗАЖА</w:t>
      </w:r>
    </w:p>
    <w:p w:rsidR="002B4540" w:rsidRDefault="002B4540" w:rsidP="002C43E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</w:p>
    <w:p w:rsidR="002C43E6" w:rsidRDefault="002B4540" w:rsidP="002C43E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Пейзаж – это ж</w:t>
      </w:r>
      <w:r w:rsidR="002C43E6">
        <w:rPr>
          <w:color w:val="000000" w:themeColor="text1"/>
          <w:sz w:val="28"/>
          <w:szCs w:val="28"/>
        </w:rPr>
        <w:t>анр изобразительного искусства, в котором основным предметом является первозданная, либо преображенная человеком природа.</w:t>
      </w:r>
    </w:p>
    <w:p w:rsidR="002C43E6" w:rsidRDefault="002C43E6" w:rsidP="002C43E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пейзажном изображении придается особое значение построению перспективы, композиции вида, передаче состояния атмосферы, воздушной и</w:t>
      </w:r>
      <w:r w:rsidR="006F4031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 световой среды, их изменчивости.</w:t>
      </w:r>
    </w:p>
    <w:p w:rsidR="002C43E6" w:rsidRDefault="002C43E6" w:rsidP="002C43E6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истории развития пейзаж из фона портрета превратился в</w:t>
      </w:r>
      <w:r w:rsidR="006F4031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 самостоятельный жанр, изображающий не только стихии, но и внутреннее </w:t>
      </w:r>
      <w:proofErr w:type="gramStart"/>
      <w:r>
        <w:rPr>
          <w:color w:val="000000" w:themeColor="text1"/>
          <w:sz w:val="28"/>
          <w:szCs w:val="28"/>
        </w:rPr>
        <w:t>состояние</w:t>
      </w:r>
      <w:proofErr w:type="gramEnd"/>
      <w:r>
        <w:rPr>
          <w:color w:val="000000" w:themeColor="text1"/>
          <w:sz w:val="28"/>
          <w:szCs w:val="28"/>
        </w:rPr>
        <w:t xml:space="preserve"> и душевные переживания человека.</w:t>
      </w:r>
    </w:p>
    <w:p w:rsidR="002C43E6" w:rsidRPr="002B4540" w:rsidRDefault="002B4540" w:rsidP="002B4540">
      <w:pPr>
        <w:pStyle w:val="a5"/>
        <w:rPr>
          <w:b/>
          <w:bCs/>
          <w:color w:val="806000" w:themeColor="accent4" w:themeShade="80"/>
          <w:sz w:val="28"/>
          <w:szCs w:val="28"/>
        </w:rPr>
      </w:pPr>
      <w:r w:rsidRPr="002B4540">
        <w:rPr>
          <w:b/>
          <w:bCs/>
          <w:noProof/>
          <w:color w:val="806000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FD34726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540" w:rsidRDefault="002B4540" w:rsidP="002B4540">
      <w:pPr>
        <w:pStyle w:val="a5"/>
        <w:jc w:val="both"/>
        <w:rPr>
          <w:color w:val="000000" w:themeColor="text1"/>
          <w:sz w:val="28"/>
          <w:szCs w:val="28"/>
        </w:rPr>
      </w:pPr>
    </w:p>
    <w:p w:rsidR="002B4540" w:rsidRDefault="002B4540" w:rsidP="002B4540">
      <w:pPr>
        <w:pStyle w:val="a5"/>
        <w:jc w:val="both"/>
        <w:rPr>
          <w:color w:val="000000" w:themeColor="text1"/>
          <w:sz w:val="28"/>
          <w:szCs w:val="28"/>
        </w:rPr>
      </w:pPr>
    </w:p>
    <w:p w:rsidR="002B4540" w:rsidRPr="002B4540" w:rsidRDefault="002C43E6" w:rsidP="002B4540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Пейзаж </w:t>
      </w:r>
      <w:bookmarkStart w:id="3" w:name="_Hlk177057321"/>
      <w:r>
        <w:rPr>
          <w:color w:val="000000" w:themeColor="text1"/>
          <w:sz w:val="28"/>
          <w:szCs w:val="28"/>
        </w:rPr>
        <w:t xml:space="preserve">(с открытым горизонтом, с закрытым горизонтом), </w:t>
      </w:r>
      <w:bookmarkEnd w:id="3"/>
      <w:r>
        <w:rPr>
          <w:color w:val="000000" w:themeColor="text1"/>
          <w:sz w:val="28"/>
          <w:szCs w:val="28"/>
        </w:rPr>
        <w:t>морской пейзаж (с открытым горизонтом, с закрытым горизонтом), городской пейзаж, пастор</w:t>
      </w:r>
      <w:r>
        <w:rPr>
          <w:b/>
          <w:bCs/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ль.</w:t>
      </w:r>
    </w:p>
    <w:p w:rsidR="002B4540" w:rsidRDefault="002B4540" w:rsidP="002C43E6">
      <w:pPr>
        <w:pStyle w:val="a5"/>
        <w:ind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2C43E6" w:rsidRPr="002B4540" w:rsidRDefault="002C43E6" w:rsidP="002B4540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2B4540">
        <w:rPr>
          <w:b/>
          <w:bCs/>
          <w:color w:val="806000" w:themeColor="accent4" w:themeShade="80"/>
          <w:sz w:val="28"/>
          <w:szCs w:val="28"/>
        </w:rPr>
        <w:t>ЦЕЛИ ИСПОЛЬЗОВАНИЯ ПЕЙЗАЖА В РАБОТЕ С КЛИЕНТАМИ</w:t>
      </w:r>
    </w:p>
    <w:p w:rsidR="002B4540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Стабилизация эмоционального состояния </w:t>
      </w:r>
      <w:r>
        <w:rPr>
          <w:i/>
          <w:iCs/>
          <w:color w:val="000000" w:themeColor="text1"/>
          <w:sz w:val="28"/>
          <w:szCs w:val="28"/>
        </w:rPr>
        <w:t>(</w:t>
      </w:r>
      <w:proofErr w:type="spellStart"/>
      <w:r>
        <w:rPr>
          <w:i/>
          <w:iCs/>
          <w:color w:val="000000" w:themeColor="text1"/>
          <w:sz w:val="28"/>
          <w:szCs w:val="28"/>
        </w:rPr>
        <w:t>контейнирование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, сублимация, </w:t>
      </w:r>
      <w:proofErr w:type="spellStart"/>
      <w:r>
        <w:rPr>
          <w:i/>
          <w:iCs/>
          <w:color w:val="000000" w:themeColor="text1"/>
          <w:sz w:val="28"/>
          <w:szCs w:val="28"/>
        </w:rPr>
        <w:t>отреагирование</w:t>
      </w:r>
      <w:proofErr w:type="spellEnd"/>
      <w:r>
        <w:rPr>
          <w:i/>
          <w:iCs/>
          <w:color w:val="000000" w:themeColor="text1"/>
          <w:sz w:val="28"/>
          <w:szCs w:val="28"/>
        </w:rPr>
        <w:t>).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Исследование разных сфер личности </w:t>
      </w:r>
      <w:r>
        <w:rPr>
          <w:i/>
          <w:iCs/>
          <w:color w:val="000000" w:themeColor="text1"/>
          <w:sz w:val="28"/>
          <w:szCs w:val="28"/>
        </w:rPr>
        <w:t>(эмоциональной, социальной, волевой).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Трансформация процессов личности на разных уровнях </w:t>
      </w:r>
      <w:r>
        <w:rPr>
          <w:i/>
          <w:iCs/>
          <w:color w:val="000000" w:themeColor="text1"/>
          <w:sz w:val="28"/>
          <w:szCs w:val="28"/>
        </w:rPr>
        <w:t>(эмоционального состояния, личных качеств, профессиональной идентичности, ролевого поведения).</w:t>
      </w:r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Коррекция эмоционального состояния.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Коррекция разных уровней функционирования личности </w:t>
      </w:r>
      <w:r>
        <w:rPr>
          <w:i/>
          <w:iCs/>
          <w:color w:val="000000" w:themeColor="text1"/>
          <w:sz w:val="28"/>
          <w:szCs w:val="28"/>
        </w:rPr>
        <w:t xml:space="preserve">(образа конкретной роли в социуме, </w:t>
      </w:r>
      <w:proofErr w:type="spellStart"/>
      <w:r>
        <w:rPr>
          <w:i/>
          <w:iCs/>
          <w:color w:val="000000" w:themeColor="text1"/>
          <w:sz w:val="28"/>
          <w:szCs w:val="28"/>
        </w:rPr>
        <w:t>самоотношение</w:t>
      </w:r>
      <w:proofErr w:type="spellEnd"/>
      <w:r>
        <w:rPr>
          <w:i/>
          <w:iCs/>
          <w:color w:val="000000" w:themeColor="text1"/>
          <w:sz w:val="28"/>
          <w:szCs w:val="28"/>
        </w:rPr>
        <w:t>).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Адаптация личности к наиболее значимой сфере жизни </w:t>
      </w:r>
      <w:r>
        <w:rPr>
          <w:i/>
          <w:iCs/>
          <w:color w:val="000000" w:themeColor="text1"/>
          <w:sz w:val="28"/>
          <w:szCs w:val="28"/>
        </w:rPr>
        <w:t xml:space="preserve">(через развитие </w:t>
      </w:r>
      <w:proofErr w:type="spellStart"/>
      <w:r>
        <w:rPr>
          <w:i/>
          <w:iCs/>
          <w:color w:val="000000" w:themeColor="text1"/>
          <w:sz w:val="28"/>
          <w:szCs w:val="28"/>
        </w:rPr>
        <w:t>копингов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и желаемого образа в социуме).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Коррекция и развитие </w:t>
      </w:r>
      <w:proofErr w:type="gramStart"/>
      <w:r>
        <w:rPr>
          <w:color w:val="000000" w:themeColor="text1"/>
          <w:sz w:val="28"/>
          <w:szCs w:val="28"/>
        </w:rPr>
        <w:t>эмоциональной</w:t>
      </w:r>
      <w:proofErr w:type="gramEnd"/>
      <w:r>
        <w:rPr>
          <w:color w:val="000000" w:themeColor="text1"/>
          <w:sz w:val="28"/>
          <w:szCs w:val="28"/>
        </w:rPr>
        <w:t xml:space="preserve"> сферы </w:t>
      </w:r>
      <w:r>
        <w:rPr>
          <w:i/>
          <w:iCs/>
          <w:color w:val="000000" w:themeColor="text1"/>
          <w:sz w:val="28"/>
          <w:szCs w:val="28"/>
        </w:rPr>
        <w:t>(исследование спектра своих эмоций и демонстрация/ проживание этих эмоций).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Коррекция и развитие познавательной сферы личности </w:t>
      </w:r>
      <w:r>
        <w:rPr>
          <w:i/>
          <w:iCs/>
          <w:color w:val="000000" w:themeColor="text1"/>
          <w:sz w:val="28"/>
          <w:szCs w:val="28"/>
        </w:rPr>
        <w:t>(развитие памяти, мышления, внимания, восприятия, воображения и речи).</w:t>
      </w:r>
    </w:p>
    <w:p w:rsidR="002B4540" w:rsidRDefault="002B4540" w:rsidP="002C43E6">
      <w:pPr>
        <w:pStyle w:val="a5"/>
        <w:jc w:val="center"/>
        <w:rPr>
          <w:color w:val="000000" w:themeColor="text1"/>
          <w:sz w:val="28"/>
          <w:szCs w:val="28"/>
        </w:rPr>
      </w:pPr>
    </w:p>
    <w:p w:rsidR="002C43E6" w:rsidRPr="002B4540" w:rsidRDefault="002C43E6" w:rsidP="002C43E6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2B4540">
        <w:rPr>
          <w:b/>
          <w:bCs/>
          <w:color w:val="806000" w:themeColor="accent4" w:themeShade="80"/>
          <w:sz w:val="28"/>
          <w:szCs w:val="28"/>
        </w:rPr>
        <w:t>ПОСЛЕДОВАТЕЛЬНОСТЬ В РА</w:t>
      </w:r>
      <w:r w:rsidR="002B4540" w:rsidRPr="002B4540">
        <w:rPr>
          <w:b/>
          <w:bCs/>
          <w:color w:val="806000" w:themeColor="accent4" w:themeShade="80"/>
          <w:sz w:val="28"/>
          <w:szCs w:val="28"/>
        </w:rPr>
        <w:t>БОТЕ</w:t>
      </w:r>
    </w:p>
    <w:p w:rsidR="002B4540" w:rsidRDefault="002B4540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Знакомство с картиной и художником, раскрытие темы сессии через искусствоведческий контекст картины </w:t>
      </w:r>
      <w:r>
        <w:rPr>
          <w:i/>
          <w:iCs/>
          <w:color w:val="000000" w:themeColor="text1"/>
          <w:sz w:val="28"/>
          <w:szCs w:val="28"/>
        </w:rPr>
        <w:t>(Что вы знаете о художнике?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Что вы знаете о герое, о картине? </w:t>
      </w:r>
      <w:proofErr w:type="gramStart"/>
      <w:r>
        <w:rPr>
          <w:i/>
          <w:iCs/>
          <w:color w:val="000000" w:themeColor="text1"/>
          <w:sz w:val="28"/>
          <w:szCs w:val="28"/>
        </w:rPr>
        <w:t>Краткий психологический контекст)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Описание картины клиентом </w:t>
      </w:r>
      <w:r>
        <w:rPr>
          <w:i/>
          <w:iCs/>
          <w:color w:val="000000" w:themeColor="text1"/>
          <w:sz w:val="28"/>
          <w:szCs w:val="28"/>
        </w:rPr>
        <w:t>(Что вы видите?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/>
          <w:iCs/>
          <w:color w:val="000000" w:themeColor="text1"/>
          <w:sz w:val="28"/>
          <w:szCs w:val="28"/>
        </w:rPr>
        <w:t>Кто изображен на картине?)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Погружение в картину </w:t>
      </w:r>
      <w:r>
        <w:rPr>
          <w:i/>
          <w:iCs/>
          <w:color w:val="000000" w:themeColor="text1"/>
          <w:sz w:val="28"/>
          <w:szCs w:val="28"/>
        </w:rPr>
        <w:t>(Какое время года/суток?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/>
          <w:iCs/>
          <w:color w:val="000000" w:themeColor="text1"/>
          <w:sz w:val="28"/>
          <w:szCs w:val="28"/>
        </w:rPr>
        <w:t>Чем пахнет, что слышно?)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2C43E6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Исследование сюжета </w:t>
      </w:r>
      <w:r>
        <w:rPr>
          <w:i/>
          <w:iCs/>
          <w:color w:val="000000" w:themeColor="text1"/>
          <w:sz w:val="28"/>
          <w:szCs w:val="28"/>
        </w:rPr>
        <w:t>(Расскажите, что происходит на картине?).</w:t>
      </w:r>
      <w:r>
        <w:rPr>
          <w:color w:val="000000" w:themeColor="text1"/>
          <w:sz w:val="28"/>
          <w:szCs w:val="28"/>
        </w:rPr>
        <w:t xml:space="preserve"> На этом этапе можно дать искусствоведческий контекст</w:t>
      </w:r>
      <w:r w:rsidR="00CF6133">
        <w:rPr>
          <w:color w:val="000000" w:themeColor="text1"/>
          <w:sz w:val="28"/>
          <w:szCs w:val="28"/>
        </w:rPr>
        <w:t>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Установление отношений с героем (</w:t>
      </w:r>
      <w:r>
        <w:rPr>
          <w:i/>
          <w:iCs/>
          <w:color w:val="000000" w:themeColor="text1"/>
          <w:sz w:val="28"/>
          <w:szCs w:val="28"/>
        </w:rPr>
        <w:t>Как чувствует себя герой?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О чем он думает? Какие чувства у вас вызывает этот герой? Что вас привлекает в этой картине? Какими глазами художник видит героя? </w:t>
      </w:r>
      <w:proofErr w:type="gramStart"/>
      <w:r>
        <w:rPr>
          <w:i/>
          <w:iCs/>
          <w:color w:val="000000" w:themeColor="text1"/>
          <w:sz w:val="28"/>
          <w:szCs w:val="28"/>
        </w:rPr>
        <w:t>Что вас раздражает или удивляет в герое?)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Исследование «контакта» (про доверие и контроль) с миром (</w:t>
      </w:r>
      <w:r>
        <w:rPr>
          <w:i/>
          <w:iCs/>
          <w:color w:val="000000" w:themeColor="text1"/>
          <w:sz w:val="28"/>
          <w:szCs w:val="28"/>
        </w:rPr>
        <w:t>Расскажите про взаимоотношение героев и их чувства)</w:t>
      </w:r>
      <w:r w:rsidR="00CF6133">
        <w:rPr>
          <w:i/>
          <w:iCs/>
          <w:color w:val="000000" w:themeColor="text1"/>
          <w:sz w:val="28"/>
          <w:szCs w:val="28"/>
        </w:rPr>
        <w:t>.</w:t>
      </w:r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Идентификация клиента (</w:t>
      </w:r>
      <w:r>
        <w:rPr>
          <w:i/>
          <w:iCs/>
          <w:color w:val="000000" w:themeColor="text1"/>
          <w:sz w:val="28"/>
          <w:szCs w:val="28"/>
        </w:rPr>
        <w:t>Какой герой вам импонирует?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Чем вы похожи с героем и что вас отличает друг от друга? Как вы чувствуете и ощущаете себя таким «как герой»? </w:t>
      </w:r>
      <w:proofErr w:type="gramStart"/>
      <w:r>
        <w:rPr>
          <w:i/>
          <w:iCs/>
          <w:color w:val="000000" w:themeColor="text1"/>
          <w:sz w:val="28"/>
          <w:szCs w:val="28"/>
        </w:rPr>
        <w:t>Как вы ощущаете это в теле?)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2C43E6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Завершение работы с картиной </w:t>
      </w:r>
      <w:r>
        <w:rPr>
          <w:i/>
          <w:iCs/>
          <w:color w:val="000000" w:themeColor="text1"/>
          <w:sz w:val="28"/>
          <w:szCs w:val="28"/>
        </w:rPr>
        <w:t>(Чему хотелось научиться у нашего героя?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/>
          <w:iCs/>
          <w:color w:val="000000" w:themeColor="text1"/>
          <w:sz w:val="28"/>
          <w:szCs w:val="28"/>
        </w:rPr>
        <w:t>За что можно поблагодарить его?)</w:t>
      </w:r>
      <w:r w:rsidR="00CF6133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BE7327" w:rsidRDefault="00BE7327" w:rsidP="002C43E6">
      <w:pPr>
        <w:pStyle w:val="a5"/>
        <w:ind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2C43E6" w:rsidRPr="00CF6133" w:rsidRDefault="002C43E6" w:rsidP="002C43E6">
      <w:pPr>
        <w:pStyle w:val="a5"/>
        <w:ind w:firstLine="720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CF6133">
        <w:rPr>
          <w:b/>
          <w:bCs/>
          <w:color w:val="806000" w:themeColor="accent4" w:themeShade="80"/>
          <w:sz w:val="28"/>
          <w:szCs w:val="28"/>
        </w:rPr>
        <w:t xml:space="preserve">РОЛЬ СПЕЦИАЛИСТА В </w:t>
      </w:r>
      <w:proofErr w:type="gramStart"/>
      <w:r w:rsidRPr="00CF6133">
        <w:rPr>
          <w:b/>
          <w:bCs/>
          <w:color w:val="806000" w:themeColor="accent4" w:themeShade="80"/>
          <w:sz w:val="28"/>
          <w:szCs w:val="28"/>
        </w:rPr>
        <w:t>МУЗЕЙНОЙ</w:t>
      </w:r>
      <w:proofErr w:type="gramEnd"/>
      <w:r w:rsidRPr="00CF6133">
        <w:rPr>
          <w:b/>
          <w:bCs/>
          <w:color w:val="806000" w:themeColor="accent4" w:themeShade="80"/>
          <w:sz w:val="28"/>
          <w:szCs w:val="28"/>
        </w:rPr>
        <w:t xml:space="preserve"> АРТ-ТЕРАПИИ</w:t>
      </w:r>
    </w:p>
    <w:p w:rsidR="00CF6133" w:rsidRDefault="00CF6133" w:rsidP="002C43E6">
      <w:pPr>
        <w:pStyle w:val="a5"/>
        <w:ind w:firstLine="720"/>
        <w:jc w:val="both"/>
        <w:rPr>
          <w:b/>
          <w:bCs/>
          <w:color w:val="000000" w:themeColor="text1"/>
          <w:sz w:val="28"/>
          <w:szCs w:val="28"/>
        </w:rPr>
      </w:pPr>
    </w:p>
    <w:p w:rsidR="002C43E6" w:rsidRPr="00CF6133" w:rsidRDefault="00CF6133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739CE2">
            <wp:simplePos x="0" y="0"/>
            <wp:positionH relativeFrom="column">
              <wp:posOffset>2691765</wp:posOffset>
            </wp:positionH>
            <wp:positionV relativeFrom="paragraph">
              <wp:posOffset>328295</wp:posOffset>
            </wp:positionV>
            <wp:extent cx="3151931" cy="2100331"/>
            <wp:effectExtent l="0" t="0" r="0" b="0"/>
            <wp:wrapTight wrapText="bothSides">
              <wp:wrapPolygon edited="0">
                <wp:start x="522" y="0"/>
                <wp:lineTo x="0" y="392"/>
                <wp:lineTo x="0" y="21162"/>
                <wp:lineTo x="522" y="21358"/>
                <wp:lineTo x="20891" y="21358"/>
                <wp:lineTo x="21413" y="21162"/>
                <wp:lineTo x="21413" y="392"/>
                <wp:lineTo x="20891" y="0"/>
                <wp:lineTo x="52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31" cy="2100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3E6" w:rsidRPr="00CF6133">
        <w:rPr>
          <w:color w:val="000000" w:themeColor="text1"/>
          <w:sz w:val="28"/>
          <w:szCs w:val="28"/>
        </w:rPr>
        <w:t xml:space="preserve">Внимательный наблюдатель </w:t>
      </w:r>
      <w:r w:rsidR="002C43E6" w:rsidRPr="00CF6133">
        <w:rPr>
          <w:i/>
          <w:iCs/>
          <w:color w:val="000000" w:themeColor="text1"/>
          <w:sz w:val="28"/>
          <w:szCs w:val="28"/>
        </w:rPr>
        <w:t>(специалист внимательно следит за</w:t>
      </w:r>
      <w:r w:rsidR="006F4031">
        <w:rPr>
          <w:i/>
          <w:iCs/>
          <w:color w:val="000000" w:themeColor="text1"/>
          <w:sz w:val="28"/>
          <w:szCs w:val="28"/>
        </w:rPr>
        <w:t> </w:t>
      </w:r>
      <w:r w:rsidR="002C43E6" w:rsidRPr="00CF6133">
        <w:rPr>
          <w:i/>
          <w:iCs/>
          <w:color w:val="000000" w:themeColor="text1"/>
          <w:sz w:val="28"/>
          <w:szCs w:val="28"/>
        </w:rPr>
        <w:t xml:space="preserve"> реакциями клиента, помогая ему раскрыть свои эмоции)</w:t>
      </w:r>
      <w:r>
        <w:rPr>
          <w:i/>
          <w:iCs/>
          <w:color w:val="000000" w:themeColor="text1"/>
          <w:sz w:val="28"/>
          <w:szCs w:val="28"/>
        </w:rPr>
        <w:t>.</w:t>
      </w:r>
    </w:p>
    <w:p w:rsidR="002C43E6" w:rsidRPr="00CF6133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 w:rsidRPr="00CF6133">
        <w:rPr>
          <w:color w:val="000000" w:themeColor="text1"/>
          <w:sz w:val="28"/>
          <w:szCs w:val="28"/>
        </w:rPr>
        <w:t xml:space="preserve">Вдохновитель </w:t>
      </w:r>
      <w:r w:rsidRPr="00CF6133">
        <w:rPr>
          <w:i/>
          <w:iCs/>
          <w:color w:val="000000" w:themeColor="text1"/>
          <w:sz w:val="28"/>
          <w:szCs w:val="28"/>
        </w:rPr>
        <w:t>(специалист направляет клиента к творческому самовыражению и открытию новых перспектив)</w:t>
      </w:r>
      <w:r w:rsidR="00CF6133">
        <w:rPr>
          <w:i/>
          <w:iCs/>
          <w:color w:val="000000" w:themeColor="text1"/>
          <w:sz w:val="28"/>
          <w:szCs w:val="28"/>
        </w:rPr>
        <w:t>.</w:t>
      </w:r>
    </w:p>
    <w:p w:rsidR="002C43E6" w:rsidRPr="00CF6133" w:rsidRDefault="002C43E6" w:rsidP="002C43E6">
      <w:pPr>
        <w:pStyle w:val="a5"/>
        <w:ind w:firstLine="720"/>
        <w:jc w:val="both"/>
        <w:rPr>
          <w:i/>
          <w:iCs/>
          <w:color w:val="000000" w:themeColor="text1"/>
          <w:sz w:val="28"/>
          <w:szCs w:val="28"/>
        </w:rPr>
      </w:pPr>
      <w:r w:rsidRPr="00CF6133">
        <w:rPr>
          <w:color w:val="000000" w:themeColor="text1"/>
          <w:sz w:val="28"/>
          <w:szCs w:val="28"/>
        </w:rPr>
        <w:t xml:space="preserve">Поддерживающий партнер </w:t>
      </w:r>
      <w:r w:rsidRPr="00CF6133">
        <w:rPr>
          <w:i/>
          <w:iCs/>
          <w:color w:val="000000" w:themeColor="text1"/>
          <w:sz w:val="28"/>
          <w:szCs w:val="28"/>
        </w:rPr>
        <w:t>(специалист создает безопасную и доверительную атмосферу для терапевтической работы)</w:t>
      </w:r>
      <w:r w:rsidR="00CF6133">
        <w:rPr>
          <w:i/>
          <w:iCs/>
          <w:color w:val="000000" w:themeColor="text1"/>
          <w:sz w:val="28"/>
          <w:szCs w:val="28"/>
        </w:rPr>
        <w:t>.</w:t>
      </w:r>
    </w:p>
    <w:p w:rsidR="00F23B02" w:rsidRDefault="00F23B02" w:rsidP="00F23B02">
      <w:pPr>
        <w:pStyle w:val="a5"/>
        <w:rPr>
          <w:color w:val="000000" w:themeColor="text1"/>
          <w:sz w:val="28"/>
          <w:szCs w:val="28"/>
        </w:rPr>
      </w:pPr>
    </w:p>
    <w:p w:rsidR="00F23B02" w:rsidRDefault="00F23B02" w:rsidP="00F23B02">
      <w:pPr>
        <w:pStyle w:val="a5"/>
        <w:rPr>
          <w:color w:val="000000" w:themeColor="text1"/>
          <w:sz w:val="28"/>
          <w:szCs w:val="28"/>
        </w:rPr>
      </w:pPr>
    </w:p>
    <w:p w:rsidR="00F23B02" w:rsidRDefault="00F23B02" w:rsidP="00F23B02">
      <w:pPr>
        <w:pStyle w:val="a5"/>
        <w:rPr>
          <w:color w:val="000000" w:themeColor="text1"/>
          <w:sz w:val="28"/>
          <w:szCs w:val="28"/>
        </w:rPr>
      </w:pPr>
    </w:p>
    <w:p w:rsidR="00F23B02" w:rsidRPr="00F23B02" w:rsidRDefault="00F23B02" w:rsidP="00F23B02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bookmarkStart w:id="4" w:name="_Hlk179733515"/>
      <w:r w:rsidRPr="00F23B02">
        <w:rPr>
          <w:b/>
          <w:bCs/>
          <w:color w:val="806000" w:themeColor="accent4" w:themeShade="80"/>
          <w:sz w:val="28"/>
          <w:szCs w:val="28"/>
        </w:rPr>
        <w:lastRenderedPageBreak/>
        <w:t xml:space="preserve">ПОСЛЕДОВАТЕЛЬНОСТЬ ВОПРОСОВ СПЕЦИАЛИСТА </w:t>
      </w:r>
    </w:p>
    <w:bookmarkEnd w:id="4"/>
    <w:p w:rsidR="00F23B02" w:rsidRPr="00F23B02" w:rsidRDefault="00F23B02" w:rsidP="00F23B02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5114925" cy="4217035"/>
            <wp:effectExtent l="0" t="0" r="9525" b="0"/>
            <wp:wrapTight wrapText="bothSides">
              <wp:wrapPolygon edited="0">
                <wp:start x="322" y="0"/>
                <wp:lineTo x="0" y="195"/>
                <wp:lineTo x="0" y="21369"/>
                <wp:lineTo x="322" y="21467"/>
                <wp:lineTo x="21238" y="21467"/>
                <wp:lineTo x="21560" y="21369"/>
                <wp:lineTo x="21560" y="195"/>
                <wp:lineTo x="21238" y="0"/>
                <wp:lineTo x="32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1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B02">
        <w:rPr>
          <w:b/>
          <w:bCs/>
          <w:color w:val="806000" w:themeColor="accent4" w:themeShade="80"/>
          <w:sz w:val="28"/>
          <w:szCs w:val="28"/>
        </w:rPr>
        <w:t>С ИСПОЛЬЗОВАНИЕМ ПЕЙЗАЖА</w:t>
      </w:r>
    </w:p>
    <w:p w:rsidR="00F23B02" w:rsidRDefault="00F23B02" w:rsidP="00F23B02">
      <w:pPr>
        <w:pStyle w:val="a5"/>
        <w:rPr>
          <w:b/>
          <w:bCs/>
          <w:color w:val="806000" w:themeColor="accent4" w:themeShade="80"/>
          <w:sz w:val="32"/>
          <w:szCs w:val="32"/>
          <w:u w:val="single"/>
        </w:rPr>
      </w:pPr>
    </w:p>
    <w:p w:rsidR="00F23B02" w:rsidRDefault="00F23B02" w:rsidP="00F23B02">
      <w:pPr>
        <w:pStyle w:val="a5"/>
        <w:jc w:val="center"/>
        <w:rPr>
          <w:i/>
          <w:iCs/>
          <w:color w:val="000000" w:themeColor="text1"/>
        </w:rPr>
      </w:pPr>
      <w:bookmarkStart w:id="5" w:name="_Hlk179734155"/>
      <w:r w:rsidRPr="00F23B02">
        <w:rPr>
          <w:i/>
          <w:iCs/>
          <w:color w:val="000000" w:themeColor="text1"/>
        </w:rPr>
        <w:t>Московский дворик, Василий Поленов (1878)</w:t>
      </w:r>
      <w:r>
        <w:rPr>
          <w:i/>
          <w:iCs/>
          <w:color w:val="000000" w:themeColor="text1"/>
        </w:rPr>
        <w:t xml:space="preserve">, </w:t>
      </w:r>
    </w:p>
    <w:p w:rsidR="00F23B02" w:rsidRPr="00F23B02" w:rsidRDefault="00F23B02" w:rsidP="00F23B02">
      <w:pPr>
        <w:pStyle w:val="a5"/>
        <w:jc w:val="center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Государственная Третьяковская галерея</w:t>
      </w:r>
    </w:p>
    <w:p w:rsidR="00F23B02" w:rsidRPr="00F23B02" w:rsidRDefault="00F23B02" w:rsidP="002C43E6">
      <w:pPr>
        <w:pStyle w:val="a5"/>
        <w:ind w:firstLine="720"/>
        <w:jc w:val="both"/>
        <w:rPr>
          <w:i/>
          <w:iCs/>
          <w:color w:val="000000" w:themeColor="text1"/>
        </w:rPr>
      </w:pPr>
    </w:p>
    <w:p w:rsidR="0060410D" w:rsidRPr="00F23B02" w:rsidRDefault="002C43E6" w:rsidP="0060410D">
      <w:pPr>
        <w:pStyle w:val="a5"/>
        <w:jc w:val="center"/>
        <w:rPr>
          <w:color w:val="000000" w:themeColor="text1"/>
          <w:sz w:val="28"/>
          <w:szCs w:val="28"/>
        </w:rPr>
      </w:pPr>
      <w:bookmarkStart w:id="6" w:name="_Hlk177483800"/>
      <w:bookmarkEnd w:id="5"/>
      <w:r w:rsidRPr="00F23B02">
        <w:rPr>
          <w:color w:val="000000" w:themeColor="text1"/>
          <w:sz w:val="28"/>
          <w:szCs w:val="28"/>
        </w:rPr>
        <w:t>Перечень вопросов к работе с пейзажем: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Что вы чувствуете, когда смотрите на картину? Как это отражается в</w:t>
      </w:r>
      <w:r w:rsidR="006F4031">
        <w:rPr>
          <w:color w:val="000000" w:themeColor="text1"/>
          <w:sz w:val="28"/>
          <w:szCs w:val="28"/>
        </w:rPr>
        <w:t> </w:t>
      </w:r>
      <w:r w:rsidRPr="00F23B02">
        <w:rPr>
          <w:color w:val="000000" w:themeColor="text1"/>
          <w:sz w:val="28"/>
          <w:szCs w:val="28"/>
        </w:rPr>
        <w:t xml:space="preserve"> теле?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 думаете, какое время года, дня на картине? Чем пахнет и что слышно?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Какие три ассоциации возникают?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Представьте, что вам нужно описать эту работу человеку, который не видит. Как вы это сделаете?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 вы назовете эту картину? Какие связи вы наблюдаете между произведением и его названием?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 вы думаете, что хотел сообщить художник? Решает ли эта работа текущие проблемы?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Какую историю вы представляете, глядя на эту работу?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Какое впечатление производит на вас эта работа?</w:t>
      </w:r>
    </w:p>
    <w:bookmarkEnd w:id="6"/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Объясните, как предмет, цвет, фигура, образ, свет, текстура или конте</w:t>
      </w:r>
      <w:proofErr w:type="gramStart"/>
      <w:r w:rsidRPr="00F23B02">
        <w:rPr>
          <w:color w:val="000000" w:themeColor="text1"/>
          <w:sz w:val="28"/>
          <w:szCs w:val="28"/>
        </w:rPr>
        <w:t>кст сп</w:t>
      </w:r>
      <w:proofErr w:type="gramEnd"/>
      <w:r w:rsidRPr="00F23B02">
        <w:rPr>
          <w:color w:val="000000" w:themeColor="text1"/>
          <w:sz w:val="28"/>
          <w:szCs w:val="28"/>
        </w:rPr>
        <w:t>особствуют этому эффекту?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bookmarkStart w:id="7" w:name="_Hlk177821912"/>
      <w:r w:rsidRPr="00F23B02">
        <w:rPr>
          <w:color w:val="000000" w:themeColor="text1"/>
          <w:sz w:val="28"/>
          <w:szCs w:val="28"/>
        </w:rPr>
        <w:t xml:space="preserve">Если бы вы оказались на картине, где бы вы находились? </w:t>
      </w:r>
    </w:p>
    <w:p w:rsidR="002C43E6" w:rsidRPr="00F23B02" w:rsidRDefault="002C43E6" w:rsidP="002C43E6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Какое действие хочется совершить?</w:t>
      </w:r>
    </w:p>
    <w:bookmarkEnd w:id="7"/>
    <w:p w:rsidR="001256E4" w:rsidRPr="00F23B02" w:rsidRDefault="001256E4" w:rsidP="001256E4">
      <w:pPr>
        <w:pStyle w:val="a5"/>
        <w:jc w:val="center"/>
        <w:rPr>
          <w:b/>
          <w:bCs/>
          <w:color w:val="806000" w:themeColor="accent4" w:themeShade="80"/>
          <w:sz w:val="28"/>
          <w:szCs w:val="28"/>
        </w:rPr>
      </w:pPr>
      <w:r w:rsidRPr="00F23B02">
        <w:rPr>
          <w:b/>
          <w:bCs/>
          <w:color w:val="806000" w:themeColor="accent4" w:themeShade="80"/>
          <w:sz w:val="28"/>
          <w:szCs w:val="28"/>
        </w:rPr>
        <w:lastRenderedPageBreak/>
        <w:t xml:space="preserve">ПОСЛЕДОВАТЕЛЬНОСТЬ ВОПРОСОВ СПЕЦИАЛИСТА </w:t>
      </w:r>
    </w:p>
    <w:p w:rsidR="001256E4" w:rsidRDefault="001256E4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t>ПРИ РАБОТЕ С КАРТИНАМИ С РАЗНЫМИ СЮЖЕТАМИ</w:t>
      </w:r>
    </w:p>
    <w:p w:rsidR="001256E4" w:rsidRDefault="001256E4" w:rsidP="001256E4">
      <w:pPr>
        <w:pStyle w:val="a5"/>
        <w:rPr>
          <w:b/>
          <w:bCs/>
          <w:color w:val="806000" w:themeColor="accent4" w:themeShade="80"/>
          <w:spacing w:val="-4"/>
          <w:sz w:val="28"/>
          <w:szCs w:val="28"/>
        </w:rPr>
      </w:pPr>
    </w:p>
    <w:p w:rsidR="001256E4" w:rsidRDefault="001256E4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EFED4" wp14:editId="23DD29FE">
            <wp:extent cx="3912989" cy="4267200"/>
            <wp:effectExtent l="0" t="0" r="0" b="0"/>
            <wp:docPr id="14" name="Рисунок 14" descr="Тест: 10 всем известных картин русских художников, авторов которых никто не  помнит | MAX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: 10 всем известных картин русских художников, авторов которых никто не  помнит | MAX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63" cy="427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5E8F" w:rsidRDefault="00C75E8F" w:rsidP="00C75E8F">
      <w:pPr>
        <w:pStyle w:val="a5"/>
        <w:jc w:val="center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Опять двойка</w:t>
      </w:r>
      <w:r w:rsidRPr="00F23B02">
        <w:rPr>
          <w:i/>
          <w:iCs/>
          <w:color w:val="000000" w:themeColor="text1"/>
        </w:rPr>
        <w:t xml:space="preserve">, </w:t>
      </w:r>
      <w:r>
        <w:rPr>
          <w:i/>
          <w:iCs/>
          <w:color w:val="000000" w:themeColor="text1"/>
        </w:rPr>
        <w:t>Федор Решетников</w:t>
      </w:r>
      <w:r w:rsidRPr="00F23B02">
        <w:rPr>
          <w:i/>
          <w:iCs/>
          <w:color w:val="000000" w:themeColor="text1"/>
        </w:rPr>
        <w:t xml:space="preserve"> (1</w:t>
      </w:r>
      <w:r>
        <w:rPr>
          <w:i/>
          <w:iCs/>
          <w:color w:val="000000" w:themeColor="text1"/>
        </w:rPr>
        <w:t>952</w:t>
      </w:r>
      <w:r w:rsidRPr="00F23B02">
        <w:rPr>
          <w:i/>
          <w:iCs/>
          <w:color w:val="000000" w:themeColor="text1"/>
        </w:rPr>
        <w:t>)</w:t>
      </w:r>
      <w:r>
        <w:rPr>
          <w:i/>
          <w:iCs/>
          <w:color w:val="000000" w:themeColor="text1"/>
        </w:rPr>
        <w:t xml:space="preserve">, </w:t>
      </w:r>
    </w:p>
    <w:p w:rsidR="00C75E8F" w:rsidRPr="00F23B02" w:rsidRDefault="00C75E8F" w:rsidP="00C75E8F">
      <w:pPr>
        <w:pStyle w:val="a5"/>
        <w:jc w:val="center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Государственная Третьяковская галерея</w:t>
      </w:r>
    </w:p>
    <w:p w:rsidR="00C75E8F" w:rsidRPr="00F23B02" w:rsidRDefault="00C75E8F" w:rsidP="00C75E8F">
      <w:pPr>
        <w:pStyle w:val="a5"/>
        <w:ind w:firstLine="720"/>
        <w:jc w:val="both"/>
        <w:rPr>
          <w:i/>
          <w:iCs/>
          <w:color w:val="000000" w:themeColor="text1"/>
        </w:rPr>
      </w:pPr>
    </w:p>
    <w:p w:rsidR="000A3629" w:rsidRDefault="000A3629" w:rsidP="000A3629">
      <w:pPr>
        <w:pStyle w:val="a5"/>
        <w:jc w:val="center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Перечень вопросов к работе с пейзажем:</w:t>
      </w:r>
    </w:p>
    <w:p w:rsidR="0060410D" w:rsidRPr="00F23B02" w:rsidRDefault="0060410D" w:rsidP="000A3629">
      <w:pPr>
        <w:pStyle w:val="a5"/>
        <w:jc w:val="center"/>
        <w:rPr>
          <w:color w:val="000000" w:themeColor="text1"/>
          <w:sz w:val="28"/>
          <w:szCs w:val="28"/>
        </w:rPr>
      </w:pPr>
    </w:p>
    <w:p w:rsidR="000A3629" w:rsidRDefault="000A3629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вы видите?</w:t>
      </w:r>
    </w:p>
    <w:p w:rsidR="000A3629" w:rsidRDefault="000A3629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Какие три слова рождаются, глядя на работу?</w:t>
      </w:r>
    </w:p>
    <w:p w:rsidR="000A3629" w:rsidRDefault="000A3629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Чего вы не увидели сразу на картине?</w:t>
      </w:r>
    </w:p>
    <w:p w:rsidR="000A3629" w:rsidRDefault="000A3629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Опишите место, время года и дня, температуру, звуки, запахи. Опишите мысли, чувства, характер, желания, потребности героев работы. Расскажите, какие цвета вас привлекают в работе</w:t>
      </w:r>
      <w:r w:rsidR="0060410D">
        <w:rPr>
          <w:color w:val="000000" w:themeColor="text1"/>
          <w:sz w:val="28"/>
          <w:szCs w:val="28"/>
        </w:rPr>
        <w:t>, как они на вас воздействуют? Как это отражается в теле? Есть ли движение, динамика в</w:t>
      </w:r>
      <w:r w:rsidR="006F4031">
        <w:rPr>
          <w:color w:val="000000" w:themeColor="text1"/>
          <w:sz w:val="28"/>
          <w:szCs w:val="28"/>
        </w:rPr>
        <w:t> </w:t>
      </w:r>
      <w:r w:rsidR="0060410D">
        <w:rPr>
          <w:color w:val="000000" w:themeColor="text1"/>
          <w:sz w:val="28"/>
          <w:szCs w:val="28"/>
        </w:rPr>
        <w:t xml:space="preserve"> работе или композиция статичная? На что похожа эта работа?</w:t>
      </w:r>
    </w:p>
    <w:p w:rsidR="000A3629" w:rsidRPr="00F23B02" w:rsidRDefault="000A3629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 xml:space="preserve">Что вы чувствуете, когда смотрите на </w:t>
      </w:r>
      <w:r w:rsidR="0060410D">
        <w:rPr>
          <w:color w:val="000000" w:themeColor="text1"/>
          <w:sz w:val="28"/>
          <w:szCs w:val="28"/>
        </w:rPr>
        <w:t>работу</w:t>
      </w:r>
      <w:r w:rsidRPr="00F23B02">
        <w:rPr>
          <w:color w:val="000000" w:themeColor="text1"/>
          <w:sz w:val="28"/>
          <w:szCs w:val="28"/>
        </w:rPr>
        <w:t>? Как это отражается в</w:t>
      </w:r>
      <w:r w:rsidR="006F4031">
        <w:rPr>
          <w:color w:val="000000" w:themeColor="text1"/>
          <w:sz w:val="28"/>
          <w:szCs w:val="28"/>
        </w:rPr>
        <w:t> </w:t>
      </w:r>
      <w:r w:rsidRPr="00F23B02">
        <w:rPr>
          <w:color w:val="000000" w:themeColor="text1"/>
          <w:sz w:val="28"/>
          <w:szCs w:val="28"/>
        </w:rPr>
        <w:t xml:space="preserve"> теле?</w:t>
      </w:r>
    </w:p>
    <w:p w:rsidR="0060410D" w:rsidRDefault="0060410D" w:rsidP="000A3629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Посмотрите внимательно на картину </w:t>
      </w:r>
      <w:proofErr w:type="gramStart"/>
      <w:r>
        <w:rPr>
          <w:color w:val="000000" w:themeColor="text1"/>
          <w:sz w:val="28"/>
          <w:szCs w:val="28"/>
        </w:rPr>
        <w:t>дну-две</w:t>
      </w:r>
      <w:proofErr w:type="gramEnd"/>
      <w:r>
        <w:rPr>
          <w:color w:val="000000" w:themeColor="text1"/>
          <w:sz w:val="28"/>
          <w:szCs w:val="28"/>
        </w:rPr>
        <w:t xml:space="preserve"> минуты: что изменилось?</w:t>
      </w:r>
    </w:p>
    <w:p w:rsidR="0060410D" w:rsidRDefault="000A3629" w:rsidP="0060410D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 w:rsidRPr="00F23B02">
        <w:rPr>
          <w:color w:val="000000" w:themeColor="text1"/>
          <w:sz w:val="28"/>
          <w:szCs w:val="28"/>
        </w:rPr>
        <w:t>Какую историю вы представляете, глядя на эту работу?</w:t>
      </w:r>
    </w:p>
    <w:p w:rsidR="001256E4" w:rsidRDefault="0060410D" w:rsidP="0060410D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вы думаете, что хотел сообщить художник?</w:t>
      </w:r>
    </w:p>
    <w:p w:rsidR="0060410D" w:rsidRPr="0060410D" w:rsidRDefault="0060410D" w:rsidP="0060410D">
      <w:pPr>
        <w:pStyle w:val="a5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Какое впечатление производит на вас эта работа?</w:t>
      </w:r>
    </w:p>
    <w:p w:rsidR="001256E4" w:rsidRPr="003C35BF" w:rsidRDefault="003C35BF" w:rsidP="003C35BF">
      <w:pPr>
        <w:pStyle w:val="a5"/>
        <w:rPr>
          <w:i/>
          <w:iCs/>
          <w:color w:val="auto"/>
          <w:spacing w:val="-4"/>
          <w:sz w:val="28"/>
          <w:szCs w:val="28"/>
        </w:rPr>
      </w:pPr>
      <w:r w:rsidRPr="003C35BF">
        <w:rPr>
          <w:i/>
          <w:iCs/>
          <w:color w:val="auto"/>
          <w:spacing w:val="-4"/>
          <w:sz w:val="28"/>
          <w:szCs w:val="28"/>
        </w:rPr>
        <w:t>Творческая часть</w:t>
      </w:r>
      <w:r w:rsidR="00BF795B">
        <w:rPr>
          <w:i/>
          <w:iCs/>
          <w:color w:val="auto"/>
          <w:spacing w:val="-4"/>
          <w:sz w:val="28"/>
          <w:szCs w:val="28"/>
        </w:rPr>
        <w:t xml:space="preserve"> (создание творческой работы)</w:t>
      </w:r>
      <w:r>
        <w:rPr>
          <w:i/>
          <w:iCs/>
          <w:color w:val="auto"/>
          <w:spacing w:val="-4"/>
          <w:sz w:val="28"/>
          <w:szCs w:val="28"/>
        </w:rPr>
        <w:t>.</w:t>
      </w:r>
    </w:p>
    <w:p w:rsidR="001256E4" w:rsidRDefault="001256E4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</w:p>
    <w:p w:rsidR="001256E4" w:rsidRDefault="001256E4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</w:p>
    <w:p w:rsidR="0060410D" w:rsidRDefault="0060410D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t xml:space="preserve">ПРИНЦИПЫ И ПРАВИЛА РАБОТЫ </w:t>
      </w:r>
    </w:p>
    <w:p w:rsidR="0060410D" w:rsidRDefault="0060410D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t>С АРТ-ТЕРАПЕВТИЧЕСКОЙ ГРУППОЙ В МУЗЕЕ</w:t>
      </w:r>
    </w:p>
    <w:p w:rsidR="0060410D" w:rsidRDefault="0060410D" w:rsidP="0060410D">
      <w:pPr>
        <w:pStyle w:val="a5"/>
        <w:rPr>
          <w:b/>
          <w:bCs/>
          <w:color w:val="auto"/>
          <w:spacing w:val="-4"/>
          <w:sz w:val="28"/>
          <w:szCs w:val="28"/>
        </w:rPr>
      </w:pPr>
    </w:p>
    <w:p w:rsidR="0060410D" w:rsidRPr="00612800" w:rsidRDefault="0060410D" w:rsidP="0060410D">
      <w:pPr>
        <w:pStyle w:val="a5"/>
        <w:jc w:val="center"/>
        <w:rPr>
          <w:i/>
          <w:iCs/>
          <w:color w:val="auto"/>
          <w:spacing w:val="-4"/>
          <w:sz w:val="28"/>
          <w:szCs w:val="28"/>
        </w:rPr>
      </w:pPr>
      <w:r w:rsidRPr="00612800">
        <w:rPr>
          <w:i/>
          <w:iCs/>
          <w:color w:val="auto"/>
          <w:spacing w:val="-4"/>
          <w:sz w:val="28"/>
          <w:szCs w:val="28"/>
        </w:rPr>
        <w:t>Правила работы на экспозиции:</w:t>
      </w:r>
    </w:p>
    <w:p w:rsidR="0060410D" w:rsidRDefault="00474CD9" w:rsidP="0060410D">
      <w:pPr>
        <w:pStyle w:val="a5"/>
        <w:rPr>
          <w:color w:val="auto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12883F5" wp14:editId="0A5B03BB">
            <wp:simplePos x="0" y="0"/>
            <wp:positionH relativeFrom="column">
              <wp:posOffset>62230</wp:posOffset>
            </wp:positionH>
            <wp:positionV relativeFrom="paragraph">
              <wp:posOffset>82550</wp:posOffset>
            </wp:positionV>
            <wp:extent cx="2971800" cy="2971800"/>
            <wp:effectExtent l="0" t="0" r="0" b="0"/>
            <wp:wrapTight wrapText="bothSides">
              <wp:wrapPolygon edited="0">
                <wp:start x="0" y="21046"/>
                <wp:lineTo x="277" y="21600"/>
                <wp:lineTo x="21323" y="21600"/>
                <wp:lineTo x="21462" y="21046"/>
                <wp:lineTo x="21462" y="692"/>
                <wp:lineTo x="21323" y="138"/>
                <wp:lineTo x="277" y="138"/>
                <wp:lineTo x="0" y="692"/>
                <wp:lineTo x="0" y="2104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0D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1) </w:t>
      </w:r>
      <w:r w:rsidR="0060410D">
        <w:rPr>
          <w:color w:val="auto"/>
          <w:spacing w:val="-4"/>
          <w:sz w:val="28"/>
          <w:szCs w:val="28"/>
        </w:rPr>
        <w:t>Доброжелательность. Можно кивком приветствовать сотрудников музея.</w:t>
      </w:r>
    </w:p>
    <w:p w:rsidR="0060410D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2) </w:t>
      </w:r>
      <w:r w:rsidR="0060410D">
        <w:rPr>
          <w:color w:val="auto"/>
          <w:spacing w:val="-4"/>
          <w:sz w:val="28"/>
          <w:szCs w:val="28"/>
        </w:rPr>
        <w:t>Выключайте или минимизируйте контакт с телефоном, выходите из зала, если нужно ответить. Не говорите громко.</w:t>
      </w:r>
    </w:p>
    <w:p w:rsidR="0060410D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3) </w:t>
      </w:r>
      <w:r w:rsidR="008B4EBB">
        <w:rPr>
          <w:color w:val="auto"/>
          <w:spacing w:val="-4"/>
          <w:sz w:val="28"/>
          <w:szCs w:val="28"/>
        </w:rPr>
        <w:t>Дистанцируйтесь от объекта искусства, если подходят другие посетители или об этом просит арт-терапевт.</w:t>
      </w:r>
    </w:p>
    <w:p w:rsidR="008B4EBB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4) </w:t>
      </w:r>
      <w:r w:rsidR="008B4EBB">
        <w:rPr>
          <w:color w:val="auto"/>
          <w:spacing w:val="-4"/>
          <w:sz w:val="28"/>
          <w:szCs w:val="28"/>
        </w:rPr>
        <w:t xml:space="preserve">Не трогайте произведения искусства </w:t>
      </w:r>
      <w:r w:rsidR="00612800">
        <w:rPr>
          <w:color w:val="auto"/>
          <w:spacing w:val="-4"/>
          <w:sz w:val="28"/>
          <w:szCs w:val="28"/>
        </w:rPr>
        <w:t>и не заходите за</w:t>
      </w:r>
      <w:r w:rsidR="006F4031">
        <w:rPr>
          <w:color w:val="auto"/>
          <w:spacing w:val="-4"/>
          <w:sz w:val="28"/>
          <w:szCs w:val="28"/>
        </w:rPr>
        <w:t> </w:t>
      </w:r>
      <w:r w:rsidR="00612800">
        <w:rPr>
          <w:color w:val="auto"/>
          <w:spacing w:val="-4"/>
          <w:sz w:val="28"/>
          <w:szCs w:val="28"/>
        </w:rPr>
        <w:t xml:space="preserve"> ограждение.</w:t>
      </w:r>
    </w:p>
    <w:p w:rsidR="00612800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5) </w:t>
      </w:r>
      <w:r w:rsidR="00612800">
        <w:rPr>
          <w:color w:val="auto"/>
          <w:spacing w:val="-4"/>
          <w:sz w:val="28"/>
          <w:szCs w:val="28"/>
        </w:rPr>
        <w:t>Определенное время для фотографии. В конце работы будет время, если вам нужно сделать снимки.</w:t>
      </w:r>
    </w:p>
    <w:p w:rsidR="00612800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6) </w:t>
      </w:r>
      <w:r w:rsidR="00612800">
        <w:rPr>
          <w:color w:val="auto"/>
          <w:spacing w:val="-4"/>
          <w:sz w:val="28"/>
          <w:szCs w:val="28"/>
        </w:rPr>
        <w:t>Будьте активными (отвечайте на вопросы, делитесь мыслями).</w:t>
      </w:r>
    </w:p>
    <w:p w:rsidR="00612800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 xml:space="preserve">7) </w:t>
      </w:r>
      <w:proofErr w:type="spellStart"/>
      <w:r w:rsidR="00612800">
        <w:rPr>
          <w:color w:val="auto"/>
          <w:spacing w:val="-4"/>
          <w:sz w:val="28"/>
          <w:szCs w:val="28"/>
        </w:rPr>
        <w:t>Безоценочность</w:t>
      </w:r>
      <w:proofErr w:type="spellEnd"/>
      <w:r w:rsidR="00612800">
        <w:rPr>
          <w:color w:val="auto"/>
          <w:spacing w:val="-4"/>
          <w:sz w:val="28"/>
          <w:szCs w:val="28"/>
        </w:rPr>
        <w:t>. Откажитесь от оценок и споров, чтобы доказать свою точку зрения или правоту.</w:t>
      </w:r>
    </w:p>
    <w:p w:rsidR="00612800" w:rsidRDefault="00820C9F" w:rsidP="00474CD9">
      <w:pPr>
        <w:pStyle w:val="a5"/>
        <w:jc w:val="both"/>
        <w:rPr>
          <w:color w:val="auto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3F92E9" wp14:editId="3DF3D4DA">
            <wp:simplePos x="0" y="0"/>
            <wp:positionH relativeFrom="margin">
              <wp:posOffset>2934970</wp:posOffset>
            </wp:positionH>
            <wp:positionV relativeFrom="paragraph">
              <wp:posOffset>191770</wp:posOffset>
            </wp:positionV>
            <wp:extent cx="3123565" cy="2082800"/>
            <wp:effectExtent l="0" t="0" r="635" b="0"/>
            <wp:wrapTight wrapText="bothSides">
              <wp:wrapPolygon edited="0">
                <wp:start x="527" y="0"/>
                <wp:lineTo x="0" y="395"/>
                <wp:lineTo x="0" y="21139"/>
                <wp:lineTo x="527" y="21337"/>
                <wp:lineTo x="20946" y="21337"/>
                <wp:lineTo x="21473" y="21139"/>
                <wp:lineTo x="21473" y="395"/>
                <wp:lineTo x="20946" y="0"/>
                <wp:lineTo x="52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CD9" w:rsidRDefault="00474CD9" w:rsidP="00612800">
      <w:pPr>
        <w:pStyle w:val="a5"/>
        <w:jc w:val="center"/>
        <w:rPr>
          <w:i/>
          <w:iCs/>
          <w:color w:val="auto"/>
          <w:spacing w:val="-4"/>
          <w:sz w:val="28"/>
          <w:szCs w:val="28"/>
        </w:rPr>
      </w:pPr>
    </w:p>
    <w:p w:rsidR="0060410D" w:rsidRDefault="0060410D" w:rsidP="00612800">
      <w:pPr>
        <w:pStyle w:val="a5"/>
        <w:jc w:val="center"/>
        <w:rPr>
          <w:i/>
          <w:iCs/>
          <w:color w:val="auto"/>
          <w:spacing w:val="-4"/>
          <w:sz w:val="28"/>
          <w:szCs w:val="28"/>
        </w:rPr>
      </w:pPr>
      <w:r w:rsidRPr="00612800">
        <w:rPr>
          <w:i/>
          <w:iCs/>
          <w:color w:val="auto"/>
          <w:spacing w:val="-4"/>
          <w:sz w:val="28"/>
          <w:szCs w:val="28"/>
        </w:rPr>
        <w:t>Правила работы в мастерской:</w:t>
      </w:r>
    </w:p>
    <w:p w:rsidR="00474CD9" w:rsidRDefault="00474CD9" w:rsidP="00612800">
      <w:pPr>
        <w:pStyle w:val="a5"/>
        <w:jc w:val="center"/>
        <w:rPr>
          <w:i/>
          <w:iCs/>
          <w:color w:val="auto"/>
          <w:spacing w:val="-4"/>
          <w:sz w:val="28"/>
          <w:szCs w:val="28"/>
        </w:rPr>
      </w:pPr>
    </w:p>
    <w:p w:rsidR="00612800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1) Создавая творческую работу, не думайте о правильности и красоте, постарайтесь выразить свои чувства и ощущения.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2)</w:t>
      </w:r>
      <w:r w:rsidR="00820C9F">
        <w:rPr>
          <w:color w:val="auto"/>
          <w:spacing w:val="-4"/>
          <w:sz w:val="28"/>
          <w:szCs w:val="28"/>
        </w:rPr>
        <w:t> </w:t>
      </w:r>
      <w:proofErr w:type="gramStart"/>
      <w:r>
        <w:rPr>
          <w:color w:val="auto"/>
          <w:spacing w:val="-4"/>
          <w:sz w:val="28"/>
          <w:szCs w:val="28"/>
        </w:rPr>
        <w:t>Я-высказывания</w:t>
      </w:r>
      <w:proofErr w:type="gramEnd"/>
      <w:r>
        <w:rPr>
          <w:color w:val="auto"/>
          <w:spacing w:val="-4"/>
          <w:sz w:val="28"/>
          <w:szCs w:val="28"/>
        </w:rPr>
        <w:t>. Говорите от первого лица.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3)</w:t>
      </w:r>
      <w:r w:rsidR="00820C9F">
        <w:rPr>
          <w:color w:val="auto"/>
          <w:spacing w:val="-4"/>
          <w:sz w:val="28"/>
          <w:szCs w:val="28"/>
        </w:rPr>
        <w:t> </w:t>
      </w:r>
      <w:r>
        <w:rPr>
          <w:color w:val="auto"/>
          <w:spacing w:val="-4"/>
          <w:sz w:val="28"/>
          <w:szCs w:val="28"/>
        </w:rPr>
        <w:t>Искренность и поддержка.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4) Правило «стоп».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5) Правило «здесь и сейчас» (обсуждаем только заявленную тему, а не сторонние запросы).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6) Правило интерпретации. В ответ на работу у участников говорите только о своих чувствах и не диагностируйте художника, откажитесь от оценок.</w:t>
      </w:r>
    </w:p>
    <w:p w:rsidR="00474CD9" w:rsidRDefault="00474CD9" w:rsidP="00474CD9">
      <w:pPr>
        <w:pStyle w:val="a5"/>
        <w:ind w:firstLine="720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7) Открытость (легкость в общении, непосредственность, естественное проявление себя и способность отражать действительность без искажений).</w:t>
      </w:r>
    </w:p>
    <w:p w:rsidR="00820C9F" w:rsidRDefault="00820C9F" w:rsidP="001256E4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</w:p>
    <w:p w:rsidR="00342522" w:rsidRDefault="00342522" w:rsidP="00DE7B3B">
      <w:pPr>
        <w:pStyle w:val="a5"/>
        <w:jc w:val="center"/>
        <w:rPr>
          <w:b/>
          <w:bCs/>
          <w:color w:val="806000" w:themeColor="accent4" w:themeShade="80"/>
          <w:spacing w:val="-4"/>
          <w:sz w:val="28"/>
          <w:szCs w:val="28"/>
        </w:rPr>
      </w:pPr>
      <w:r>
        <w:rPr>
          <w:b/>
          <w:bCs/>
          <w:color w:val="806000" w:themeColor="accent4" w:themeShade="80"/>
          <w:spacing w:val="-4"/>
          <w:sz w:val="28"/>
          <w:szCs w:val="28"/>
        </w:rPr>
        <w:lastRenderedPageBreak/>
        <w:t>ПОЛЕЗНЫЙ МАТЕРИАЛ</w:t>
      </w:r>
    </w:p>
    <w:p w:rsidR="0083711D" w:rsidRPr="0083711D" w:rsidRDefault="0083711D" w:rsidP="0083711D">
      <w:pPr>
        <w:pStyle w:val="a5"/>
        <w:rPr>
          <w:sz w:val="16"/>
          <w:szCs w:val="16"/>
        </w:rPr>
      </w:pPr>
    </w:p>
    <w:tbl>
      <w:tblPr>
        <w:tblStyle w:val="a7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426"/>
        <w:gridCol w:w="4677"/>
      </w:tblGrid>
      <w:tr w:rsidR="00342522" w:rsidTr="00BF0EE4">
        <w:tc>
          <w:tcPr>
            <w:tcW w:w="5387" w:type="dxa"/>
            <w:gridSpan w:val="2"/>
          </w:tcPr>
          <w:p w:rsidR="00342522" w:rsidRPr="0083711D" w:rsidRDefault="0083711D" w:rsidP="0083711D">
            <w:pPr>
              <w:pStyle w:val="a5"/>
              <w:ind w:firstLine="720"/>
              <w:jc w:val="both"/>
              <w:rPr>
                <w:color w:val="131313"/>
                <w:sz w:val="22"/>
                <w:szCs w:val="22"/>
              </w:rPr>
            </w:pPr>
            <w:r w:rsidRPr="0083711D">
              <w:rPr>
                <w:color w:val="131313"/>
                <w:sz w:val="22"/>
                <w:szCs w:val="22"/>
              </w:rPr>
              <w:t xml:space="preserve">Нана </w:t>
            </w:r>
            <w:proofErr w:type="spellStart"/>
            <w:r w:rsidRPr="0083711D">
              <w:rPr>
                <w:color w:val="131313"/>
                <w:sz w:val="22"/>
                <w:szCs w:val="22"/>
              </w:rPr>
              <w:t>Жвитиашвили</w:t>
            </w:r>
            <w:proofErr w:type="spellEnd"/>
            <w:r w:rsidRPr="0083711D">
              <w:rPr>
                <w:color w:val="131313"/>
                <w:sz w:val="22"/>
                <w:szCs w:val="22"/>
              </w:rPr>
              <w:t xml:space="preserve"> </w:t>
            </w:r>
            <w:r>
              <w:rPr>
                <w:color w:val="131313"/>
                <w:sz w:val="22"/>
                <w:szCs w:val="22"/>
              </w:rPr>
              <w:t xml:space="preserve">– </w:t>
            </w:r>
            <w:r w:rsidRPr="0083711D">
              <w:rPr>
                <w:color w:val="131313"/>
                <w:sz w:val="22"/>
                <w:szCs w:val="22"/>
              </w:rPr>
              <w:t>искусствовед, психолог, куратор, кандидат психологических наук, Лауреат Государственной премии Российской Федерации</w:t>
            </w:r>
            <w:r>
              <w:rPr>
                <w:color w:val="131313"/>
                <w:sz w:val="22"/>
                <w:szCs w:val="22"/>
              </w:rPr>
              <w:t>.</w:t>
            </w:r>
            <w:r w:rsidRPr="0083711D">
              <w:rPr>
                <w:color w:val="131313"/>
                <w:sz w:val="22"/>
                <w:szCs w:val="22"/>
              </w:rPr>
              <w:t xml:space="preserve"> В качестве ведущего научного сотрудника образовательного отдела Государственного Русского музея в 1990-е годы была одним из авторов первой отечественной музейной программы для детей с особыми потребностями «Шаг навстречу».</w:t>
            </w:r>
          </w:p>
        </w:tc>
        <w:tc>
          <w:tcPr>
            <w:tcW w:w="5103" w:type="dxa"/>
            <w:gridSpan w:val="2"/>
          </w:tcPr>
          <w:p w:rsidR="00342522" w:rsidRDefault="00342522" w:rsidP="001256E4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646" cy="13424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93" cy="1357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B3B" w:rsidTr="00BF0EE4">
        <w:tc>
          <w:tcPr>
            <w:tcW w:w="5387" w:type="dxa"/>
            <w:gridSpan w:val="2"/>
          </w:tcPr>
          <w:p w:rsidR="00DE7B3B" w:rsidRDefault="00DE7B3B" w:rsidP="001256E4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DE7B3B" w:rsidRDefault="00DE7B3B" w:rsidP="001256E4">
            <w:pPr>
              <w:pStyle w:val="a5"/>
              <w:jc w:val="center"/>
              <w:rPr>
                <w:noProof/>
              </w:rPr>
            </w:pPr>
          </w:p>
        </w:tc>
      </w:tr>
      <w:tr w:rsidR="00C4003A" w:rsidTr="00BF0EE4">
        <w:tc>
          <w:tcPr>
            <w:tcW w:w="10490" w:type="dxa"/>
            <w:gridSpan w:val="4"/>
          </w:tcPr>
          <w:p w:rsidR="00C4003A" w:rsidRPr="00BF0EE4" w:rsidRDefault="00F40032" w:rsidP="001256E4">
            <w:pPr>
              <w:pStyle w:val="a5"/>
              <w:jc w:val="center"/>
              <w:rPr>
                <w:b/>
                <w:bCs/>
                <w:noProof/>
              </w:rPr>
            </w:pPr>
            <w:hyperlink r:id="rId19" w:history="1">
              <w:r w:rsidR="00C4003A" w:rsidRPr="00BF0EE4">
                <w:rPr>
                  <w:rStyle w:val="a3"/>
                  <w:b/>
                  <w:bCs/>
                  <w:noProof/>
                  <w:color w:val="7030A0"/>
                </w:rPr>
                <w:t>Музейная арт-терапия: введение</w:t>
              </w:r>
            </w:hyperlink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83711D" w:rsidRDefault="00DE7B3B" w:rsidP="001256E4">
            <w:pPr>
              <w:pStyle w:val="a5"/>
              <w:jc w:val="center"/>
              <w:rPr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Нажмите 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  <w:lang w:val="en-US"/>
              </w:rPr>
              <w:t>ctrl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 и щелкните ссылку</w:t>
            </w:r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DE7B3B" w:rsidRDefault="00DE7B3B" w:rsidP="001256E4">
            <w:pPr>
              <w:pStyle w:val="a5"/>
              <w:jc w:val="center"/>
              <w:rPr>
                <w:noProof/>
                <w:color w:val="000000" w:themeColor="text1"/>
              </w:rPr>
            </w:pPr>
          </w:p>
        </w:tc>
      </w:tr>
      <w:tr w:rsidR="00342522" w:rsidTr="00BF0EE4">
        <w:tc>
          <w:tcPr>
            <w:tcW w:w="5387" w:type="dxa"/>
            <w:gridSpan w:val="2"/>
            <w:vAlign w:val="center"/>
          </w:tcPr>
          <w:p w:rsidR="00342522" w:rsidRDefault="00342522" w:rsidP="0083711D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848" cy="150752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930" cy="1518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342522" w:rsidRPr="0083711D" w:rsidRDefault="0083711D" w:rsidP="0083711D">
            <w:pPr>
              <w:pStyle w:val="a5"/>
              <w:ind w:firstLine="720"/>
              <w:jc w:val="both"/>
              <w:rPr>
                <w:color w:val="806000" w:themeColor="accent4" w:themeShade="80"/>
                <w:spacing w:val="-4"/>
                <w:sz w:val="22"/>
                <w:szCs w:val="22"/>
              </w:rPr>
            </w:pPr>
            <w:r w:rsidRPr="0083711D">
              <w:rPr>
                <w:color w:val="131313"/>
                <w:sz w:val="22"/>
                <w:szCs w:val="22"/>
              </w:rPr>
              <w:t xml:space="preserve">Лекцию читает Стефан </w:t>
            </w:r>
            <w:proofErr w:type="spellStart"/>
            <w:r w:rsidRPr="0083711D">
              <w:rPr>
                <w:color w:val="131313"/>
                <w:sz w:val="22"/>
                <w:szCs w:val="22"/>
              </w:rPr>
              <w:t>Легари</w:t>
            </w:r>
            <w:proofErr w:type="spellEnd"/>
            <w:r w:rsidRPr="0083711D">
              <w:rPr>
                <w:color w:val="131313"/>
                <w:sz w:val="22"/>
                <w:szCs w:val="22"/>
              </w:rPr>
              <w:t xml:space="preserve">, арт-терапевт и глава образовательных программ в </w:t>
            </w:r>
            <w:proofErr w:type="spellStart"/>
            <w:r w:rsidRPr="0083711D">
              <w:rPr>
                <w:color w:val="131313"/>
                <w:sz w:val="22"/>
                <w:szCs w:val="22"/>
              </w:rPr>
              <w:t>Монреальском</w:t>
            </w:r>
            <w:proofErr w:type="spellEnd"/>
            <w:r w:rsidRPr="0083711D">
              <w:rPr>
                <w:color w:val="131313"/>
                <w:sz w:val="22"/>
                <w:szCs w:val="22"/>
              </w:rPr>
              <w:t xml:space="preserve"> музее изобразительных искусств. Он представляет обзор различных инициатив, предпринятых в </w:t>
            </w:r>
            <w:proofErr w:type="spellStart"/>
            <w:r w:rsidRPr="0083711D">
              <w:rPr>
                <w:color w:val="131313"/>
                <w:sz w:val="22"/>
                <w:szCs w:val="22"/>
              </w:rPr>
              <w:t>Монреальском</w:t>
            </w:r>
            <w:proofErr w:type="spellEnd"/>
            <w:r w:rsidRPr="0083711D">
              <w:rPr>
                <w:color w:val="131313"/>
                <w:sz w:val="22"/>
                <w:szCs w:val="22"/>
              </w:rPr>
              <w:t xml:space="preserve"> музее изобразительных иску</w:t>
            </w:r>
            <w:proofErr w:type="gramStart"/>
            <w:r w:rsidRPr="0083711D">
              <w:rPr>
                <w:color w:val="131313"/>
                <w:sz w:val="22"/>
                <w:szCs w:val="22"/>
              </w:rPr>
              <w:t>сств дл</w:t>
            </w:r>
            <w:proofErr w:type="gramEnd"/>
            <w:r w:rsidRPr="0083711D">
              <w:rPr>
                <w:color w:val="131313"/>
                <w:sz w:val="22"/>
                <w:szCs w:val="22"/>
              </w:rPr>
              <w:t>я улучшения благосостояния пожилых людей. В рамках описания различных программ Стефан сосредоточивается на специализированной работе, посвященной арт-терапии в музейном контексте.</w:t>
            </w:r>
          </w:p>
        </w:tc>
      </w:tr>
      <w:tr w:rsidR="00DE7B3B" w:rsidTr="00BF0EE4">
        <w:tc>
          <w:tcPr>
            <w:tcW w:w="5387" w:type="dxa"/>
            <w:gridSpan w:val="2"/>
          </w:tcPr>
          <w:p w:rsidR="00DE7B3B" w:rsidRDefault="00DE7B3B" w:rsidP="001256E4">
            <w:pPr>
              <w:pStyle w:val="a5"/>
              <w:jc w:val="center"/>
              <w:rPr>
                <w:noProof/>
              </w:rPr>
            </w:pPr>
          </w:p>
        </w:tc>
        <w:tc>
          <w:tcPr>
            <w:tcW w:w="5103" w:type="dxa"/>
            <w:gridSpan w:val="2"/>
          </w:tcPr>
          <w:p w:rsidR="00DE7B3B" w:rsidRDefault="00DE7B3B" w:rsidP="001256E4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</w:p>
        </w:tc>
      </w:tr>
      <w:tr w:rsidR="00C4003A" w:rsidTr="00BF0EE4">
        <w:tc>
          <w:tcPr>
            <w:tcW w:w="10490" w:type="dxa"/>
            <w:gridSpan w:val="4"/>
          </w:tcPr>
          <w:p w:rsidR="00C4003A" w:rsidRPr="00DE7B3B" w:rsidRDefault="00F40032" w:rsidP="001256E4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</w:rPr>
            </w:pPr>
            <w:hyperlink r:id="rId21" w:history="1">
              <w:proofErr w:type="gramStart"/>
              <w:r w:rsidR="00C4003A" w:rsidRPr="00BF0EE4">
                <w:rPr>
                  <w:rStyle w:val="a3"/>
                  <w:b/>
                  <w:bCs/>
                  <w:color w:val="7030A0"/>
                  <w:spacing w:val="-4"/>
                </w:rPr>
                <w:t>Музейная</w:t>
              </w:r>
              <w:proofErr w:type="gramEnd"/>
              <w:r w:rsidR="00C4003A" w:rsidRPr="00BF0EE4">
                <w:rPr>
                  <w:rStyle w:val="a3"/>
                  <w:b/>
                  <w:bCs/>
                  <w:color w:val="7030A0"/>
                  <w:spacing w:val="-4"/>
                </w:rPr>
                <w:t xml:space="preserve"> арт-терапия: третий возраст</w:t>
              </w:r>
            </w:hyperlink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83711D" w:rsidRDefault="00DE7B3B" w:rsidP="001256E4">
            <w:pPr>
              <w:pStyle w:val="a5"/>
              <w:jc w:val="center"/>
              <w:rPr>
                <w:b/>
                <w:bCs/>
                <w:i/>
                <w:iCs/>
                <w:color w:val="000000" w:themeColor="text1"/>
                <w:spacing w:val="-4"/>
                <w:sz w:val="20"/>
                <w:szCs w:val="20"/>
              </w:rPr>
            </w:pP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Нажмите 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  <w:lang w:val="en-US"/>
              </w:rPr>
              <w:t>ctrl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 и щелкните ссылку</w:t>
            </w:r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DE7B3B" w:rsidRDefault="00DE7B3B" w:rsidP="001256E4">
            <w:pPr>
              <w:pStyle w:val="a5"/>
              <w:jc w:val="center"/>
              <w:rPr>
                <w:noProof/>
                <w:color w:val="000000" w:themeColor="text1"/>
              </w:rPr>
            </w:pPr>
          </w:p>
        </w:tc>
      </w:tr>
      <w:tr w:rsidR="00342522" w:rsidTr="00BF0EE4">
        <w:tc>
          <w:tcPr>
            <w:tcW w:w="5813" w:type="dxa"/>
            <w:gridSpan w:val="3"/>
          </w:tcPr>
          <w:p w:rsidR="00342522" w:rsidRPr="0083711D" w:rsidRDefault="0083711D" w:rsidP="0083711D">
            <w:pPr>
              <w:pStyle w:val="a5"/>
              <w:ind w:firstLine="720"/>
              <w:jc w:val="both"/>
              <w:rPr>
                <w:b/>
                <w:bCs/>
                <w:color w:val="806000" w:themeColor="accent4" w:themeShade="80"/>
                <w:spacing w:val="-4"/>
                <w:sz w:val="22"/>
                <w:szCs w:val="22"/>
              </w:rPr>
            </w:pPr>
            <w:r w:rsidRPr="0083711D">
              <w:rPr>
                <w:color w:val="131313"/>
                <w:sz w:val="22"/>
                <w:szCs w:val="22"/>
              </w:rPr>
              <w:t xml:space="preserve">Отдел социокультурных коммуникаций Русского музея представляет просветительский цикл лекций </w:t>
            </w:r>
            <w:r w:rsidR="00BF0EE4">
              <w:rPr>
                <w:color w:val="131313"/>
                <w:sz w:val="22"/>
                <w:szCs w:val="22"/>
              </w:rPr>
              <w:t>«</w:t>
            </w:r>
            <w:r w:rsidRPr="0083711D">
              <w:rPr>
                <w:color w:val="131313"/>
                <w:sz w:val="22"/>
                <w:szCs w:val="22"/>
              </w:rPr>
              <w:t xml:space="preserve">Введение в </w:t>
            </w:r>
            <w:proofErr w:type="gramStart"/>
            <w:r w:rsidRPr="0083711D">
              <w:rPr>
                <w:color w:val="131313"/>
                <w:sz w:val="22"/>
                <w:szCs w:val="22"/>
              </w:rPr>
              <w:t>музейную</w:t>
            </w:r>
            <w:proofErr w:type="gramEnd"/>
            <w:r w:rsidRPr="0083711D">
              <w:rPr>
                <w:color w:val="131313"/>
                <w:sz w:val="22"/>
                <w:szCs w:val="22"/>
              </w:rPr>
              <w:t xml:space="preserve"> арт-терапию: опыт Русского музея</w:t>
            </w:r>
            <w:r w:rsidR="00BF0EE4">
              <w:rPr>
                <w:color w:val="131313"/>
                <w:sz w:val="22"/>
                <w:szCs w:val="22"/>
              </w:rPr>
              <w:t>»</w:t>
            </w:r>
            <w:r w:rsidRPr="0083711D">
              <w:rPr>
                <w:color w:val="131313"/>
                <w:sz w:val="22"/>
                <w:szCs w:val="22"/>
              </w:rPr>
              <w:t>. Автор и ведущая цикла Ольга Всеволодовна Платонова - один из наиболее авторитетных российских специалистов в области разработки музейных арт-терапевтических методик, направленных на социализацию людей с инвалидностью и людей, оказавшихся в сложной жизненной ситуации, средствами музейной среды, изобразительного искусства и творческого самовыражения.</w:t>
            </w:r>
          </w:p>
        </w:tc>
        <w:tc>
          <w:tcPr>
            <w:tcW w:w="4677" w:type="dxa"/>
            <w:vAlign w:val="center"/>
          </w:tcPr>
          <w:p w:rsidR="00342522" w:rsidRDefault="00342522" w:rsidP="0083711D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8515" cy="1499016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67" cy="151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B3B" w:rsidTr="00BF0EE4">
        <w:tc>
          <w:tcPr>
            <w:tcW w:w="5387" w:type="dxa"/>
            <w:gridSpan w:val="2"/>
          </w:tcPr>
          <w:p w:rsidR="00DE7B3B" w:rsidRPr="00342522" w:rsidRDefault="00DE7B3B" w:rsidP="00FC1772">
            <w:pPr>
              <w:pStyle w:val="a5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DE7B3B" w:rsidRDefault="00DE7B3B" w:rsidP="001256E4">
            <w:pPr>
              <w:pStyle w:val="a5"/>
              <w:jc w:val="center"/>
              <w:rPr>
                <w:noProof/>
              </w:rPr>
            </w:pPr>
          </w:p>
        </w:tc>
      </w:tr>
      <w:tr w:rsidR="00C4003A" w:rsidTr="00BF0EE4">
        <w:tc>
          <w:tcPr>
            <w:tcW w:w="10490" w:type="dxa"/>
            <w:gridSpan w:val="4"/>
          </w:tcPr>
          <w:p w:rsidR="00C4003A" w:rsidRPr="00BF0EE4" w:rsidRDefault="00F40032" w:rsidP="001256E4">
            <w:pPr>
              <w:pStyle w:val="a5"/>
              <w:jc w:val="center"/>
              <w:rPr>
                <w:noProof/>
                <w:color w:val="7030A0"/>
              </w:rPr>
            </w:pPr>
            <w:hyperlink r:id="rId23" w:history="1">
              <w:r w:rsidR="00C4003A" w:rsidRPr="00BF0EE4">
                <w:rPr>
                  <w:rStyle w:val="a3"/>
                  <w:b/>
                  <w:bCs/>
                  <w:color w:val="7030A0"/>
                  <w:spacing w:val="-4"/>
                </w:rPr>
                <w:t>Музейная арт-терапевтическая практика</w:t>
              </w:r>
            </w:hyperlink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83711D" w:rsidRDefault="00DE7B3B" w:rsidP="001256E4">
            <w:pPr>
              <w:pStyle w:val="a5"/>
              <w:jc w:val="center"/>
              <w:rPr>
                <w:b/>
                <w:bCs/>
                <w:i/>
                <w:iCs/>
                <w:color w:val="806000" w:themeColor="accent4" w:themeShade="80"/>
                <w:spacing w:val="-4"/>
                <w:sz w:val="20"/>
                <w:szCs w:val="20"/>
              </w:rPr>
            </w:pP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Нажмите 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  <w:lang w:val="en-US"/>
              </w:rPr>
              <w:t>ctrl</w:t>
            </w:r>
            <w:r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 и щелкните ссылку</w:t>
            </w:r>
          </w:p>
        </w:tc>
      </w:tr>
      <w:tr w:rsidR="00DE7B3B" w:rsidTr="00BF0EE4">
        <w:tc>
          <w:tcPr>
            <w:tcW w:w="10490" w:type="dxa"/>
            <w:gridSpan w:val="4"/>
          </w:tcPr>
          <w:p w:rsidR="00DE7B3B" w:rsidRPr="00DE7B3B" w:rsidRDefault="00DE7B3B" w:rsidP="001256E4">
            <w:pPr>
              <w:pStyle w:val="a5"/>
              <w:jc w:val="center"/>
              <w:rPr>
                <w:noProof/>
                <w:color w:val="000000" w:themeColor="text1"/>
              </w:rPr>
            </w:pPr>
          </w:p>
        </w:tc>
      </w:tr>
      <w:tr w:rsidR="00342522" w:rsidTr="00BF0EE4">
        <w:tc>
          <w:tcPr>
            <w:tcW w:w="4820" w:type="dxa"/>
          </w:tcPr>
          <w:p w:rsidR="00342522" w:rsidRDefault="00342522" w:rsidP="001256E4">
            <w:pPr>
              <w:pStyle w:val="a5"/>
              <w:jc w:val="center"/>
              <w:rPr>
                <w:b/>
                <w:bCs/>
                <w:color w:val="806000" w:themeColor="accent4" w:themeShade="80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1022" cy="1494839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85" cy="153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vAlign w:val="center"/>
          </w:tcPr>
          <w:p w:rsidR="00342522" w:rsidRPr="0083711D" w:rsidRDefault="00DE7B3B" w:rsidP="00DE7B3B">
            <w:pPr>
              <w:pStyle w:val="a5"/>
              <w:ind w:firstLine="720"/>
              <w:jc w:val="both"/>
              <w:rPr>
                <w:b/>
                <w:bCs/>
                <w:color w:val="806000" w:themeColor="accent4" w:themeShade="80"/>
                <w:spacing w:val="-4"/>
                <w:sz w:val="22"/>
                <w:szCs w:val="22"/>
              </w:rPr>
            </w:pPr>
            <w:r w:rsidRPr="0083711D">
              <w:rPr>
                <w:color w:val="131313"/>
                <w:sz w:val="22"/>
                <w:szCs w:val="22"/>
              </w:rPr>
              <w:t xml:space="preserve">Арт-терапия в музее работает с разными проблемами и возрастными группами. О том, как она может быть полезна современной личности, чем отличается от других творческих занятий, как проходит этот процесс в музее и с какими темами работает, расскажет практикующий психолог и арт-терапевт Елена </w:t>
            </w:r>
            <w:proofErr w:type="spellStart"/>
            <w:r w:rsidRPr="0083711D">
              <w:rPr>
                <w:color w:val="131313"/>
                <w:sz w:val="22"/>
                <w:szCs w:val="22"/>
              </w:rPr>
              <w:t>Бижан</w:t>
            </w:r>
            <w:proofErr w:type="spellEnd"/>
            <w:r w:rsidRPr="0083711D">
              <w:rPr>
                <w:color w:val="131313"/>
                <w:sz w:val="22"/>
                <w:szCs w:val="22"/>
              </w:rPr>
              <w:t>.</w:t>
            </w:r>
          </w:p>
        </w:tc>
      </w:tr>
      <w:tr w:rsidR="00C4003A" w:rsidTr="00BF0EE4">
        <w:tc>
          <w:tcPr>
            <w:tcW w:w="10490" w:type="dxa"/>
            <w:gridSpan w:val="4"/>
          </w:tcPr>
          <w:p w:rsidR="00BF0EE4" w:rsidRPr="00BF0EE4" w:rsidRDefault="00BF0EE4" w:rsidP="00DE7B3B">
            <w:pPr>
              <w:pStyle w:val="a5"/>
              <w:jc w:val="center"/>
              <w:rPr>
                <w:b/>
                <w:bCs/>
                <w:color w:val="C00000"/>
                <w:spacing w:val="-4"/>
              </w:rPr>
            </w:pPr>
          </w:p>
          <w:p w:rsidR="00C4003A" w:rsidRPr="00BF0EE4" w:rsidRDefault="00F40032" w:rsidP="00DE7B3B">
            <w:pPr>
              <w:pStyle w:val="a5"/>
              <w:jc w:val="center"/>
              <w:rPr>
                <w:b/>
                <w:bCs/>
                <w:color w:val="C00000"/>
                <w:spacing w:val="-4"/>
              </w:rPr>
            </w:pPr>
            <w:hyperlink r:id="rId25" w:history="1">
              <w:r w:rsidR="00C4003A" w:rsidRPr="00EA0D08">
                <w:rPr>
                  <w:rStyle w:val="a3"/>
                  <w:b/>
                  <w:bCs/>
                  <w:color w:val="7030A0"/>
                  <w:spacing w:val="-4"/>
                </w:rPr>
                <w:t>Лекция «Зачем нужна арт-терапия в музее?»</w:t>
              </w:r>
            </w:hyperlink>
          </w:p>
        </w:tc>
      </w:tr>
      <w:tr w:rsidR="00DE7B3B" w:rsidTr="00BF0EE4">
        <w:trPr>
          <w:trHeight w:val="104"/>
        </w:trPr>
        <w:tc>
          <w:tcPr>
            <w:tcW w:w="10490" w:type="dxa"/>
            <w:gridSpan w:val="4"/>
          </w:tcPr>
          <w:p w:rsidR="00DE7B3B" w:rsidRPr="0083711D" w:rsidRDefault="0083711D" w:rsidP="0083711D">
            <w:pPr>
              <w:pStyle w:val="a5"/>
              <w:tabs>
                <w:tab w:val="left" w:pos="1570"/>
                <w:tab w:val="center" w:pos="5137"/>
              </w:tabs>
              <w:rPr>
                <w:b/>
                <w:bCs/>
                <w:i/>
                <w:iCs/>
                <w:color w:val="806000" w:themeColor="accent4" w:themeShade="80"/>
                <w:spacing w:val="-4"/>
                <w:sz w:val="20"/>
                <w:szCs w:val="20"/>
              </w:rPr>
            </w:pPr>
            <w:r>
              <w:rPr>
                <w:i/>
                <w:iCs/>
                <w:noProof/>
                <w:color w:val="000000" w:themeColor="text1"/>
                <w:sz w:val="20"/>
                <w:szCs w:val="20"/>
              </w:rPr>
              <w:tab/>
            </w:r>
            <w:r>
              <w:rPr>
                <w:i/>
                <w:iCs/>
                <w:noProof/>
                <w:color w:val="000000" w:themeColor="text1"/>
                <w:sz w:val="20"/>
                <w:szCs w:val="20"/>
              </w:rPr>
              <w:tab/>
            </w:r>
            <w:r w:rsidR="00DE7B3B"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Нажмите </w:t>
            </w:r>
            <w:r w:rsidR="00DE7B3B" w:rsidRPr="0083711D">
              <w:rPr>
                <w:i/>
                <w:iCs/>
                <w:noProof/>
                <w:color w:val="000000" w:themeColor="text1"/>
                <w:sz w:val="20"/>
                <w:szCs w:val="20"/>
                <w:lang w:val="en-US"/>
              </w:rPr>
              <w:t>ctrl</w:t>
            </w:r>
            <w:r w:rsidR="00DE7B3B" w:rsidRPr="0083711D">
              <w:rPr>
                <w:i/>
                <w:iCs/>
                <w:noProof/>
                <w:color w:val="000000" w:themeColor="text1"/>
                <w:sz w:val="20"/>
                <w:szCs w:val="20"/>
              </w:rPr>
              <w:t xml:space="preserve"> и щелкните ссылку</w:t>
            </w:r>
          </w:p>
        </w:tc>
      </w:tr>
    </w:tbl>
    <w:p w:rsidR="00DE7B3B" w:rsidRPr="002C43E6" w:rsidRDefault="00DE7B3B" w:rsidP="0083711D"/>
    <w:sectPr w:rsidR="00DE7B3B" w:rsidRPr="002C43E6" w:rsidSect="0083711D">
      <w:headerReference w:type="default" r:id="rId26"/>
      <w:pgSz w:w="11906" w:h="16838"/>
      <w:pgMar w:top="1134" w:right="850" w:bottom="1134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032" w:rsidRDefault="00F40032" w:rsidP="00BE7327">
      <w:pPr>
        <w:spacing w:after="0" w:line="240" w:lineRule="auto"/>
      </w:pPr>
      <w:r>
        <w:separator/>
      </w:r>
    </w:p>
  </w:endnote>
  <w:endnote w:type="continuationSeparator" w:id="0">
    <w:p w:rsidR="00F40032" w:rsidRDefault="00F40032" w:rsidP="00BE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032" w:rsidRDefault="00F40032" w:rsidP="00BE7327">
      <w:pPr>
        <w:spacing w:after="0" w:line="240" w:lineRule="auto"/>
      </w:pPr>
      <w:r>
        <w:separator/>
      </w:r>
    </w:p>
  </w:footnote>
  <w:footnote w:type="continuationSeparator" w:id="0">
    <w:p w:rsidR="00F40032" w:rsidRDefault="00F40032" w:rsidP="00BE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195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E7327" w:rsidRPr="00BE7327" w:rsidRDefault="00BE7327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E732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E732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E732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B4579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BE732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7327" w:rsidRDefault="00BE732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276E5"/>
    <w:multiLevelType w:val="hybridMultilevel"/>
    <w:tmpl w:val="02D023A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B410C"/>
    <w:multiLevelType w:val="hybridMultilevel"/>
    <w:tmpl w:val="3FBEB29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F250A"/>
    <w:multiLevelType w:val="hybridMultilevel"/>
    <w:tmpl w:val="3CFAD6D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941A8"/>
    <w:multiLevelType w:val="hybridMultilevel"/>
    <w:tmpl w:val="30220CB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7B5A92"/>
    <w:multiLevelType w:val="hybridMultilevel"/>
    <w:tmpl w:val="CDE0AE0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57A93"/>
    <w:multiLevelType w:val="hybridMultilevel"/>
    <w:tmpl w:val="EA1CE0D8"/>
    <w:lvl w:ilvl="0" w:tplc="44BC430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AF54E2"/>
    <w:multiLevelType w:val="hybridMultilevel"/>
    <w:tmpl w:val="705630A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E6"/>
    <w:rsid w:val="00001974"/>
    <w:rsid w:val="00062645"/>
    <w:rsid w:val="000A3629"/>
    <w:rsid w:val="000F10C4"/>
    <w:rsid w:val="001256E4"/>
    <w:rsid w:val="00153892"/>
    <w:rsid w:val="001C3883"/>
    <w:rsid w:val="002B4540"/>
    <w:rsid w:val="002C43E6"/>
    <w:rsid w:val="00342522"/>
    <w:rsid w:val="003B23F2"/>
    <w:rsid w:val="003C35BF"/>
    <w:rsid w:val="004503C4"/>
    <w:rsid w:val="00474CD9"/>
    <w:rsid w:val="00481CB9"/>
    <w:rsid w:val="00557F4F"/>
    <w:rsid w:val="005715BB"/>
    <w:rsid w:val="005A7154"/>
    <w:rsid w:val="0060410D"/>
    <w:rsid w:val="00612800"/>
    <w:rsid w:val="00643E56"/>
    <w:rsid w:val="006F4031"/>
    <w:rsid w:val="00780038"/>
    <w:rsid w:val="00820C9F"/>
    <w:rsid w:val="0083711D"/>
    <w:rsid w:val="008B069A"/>
    <w:rsid w:val="008B4EBB"/>
    <w:rsid w:val="008D650A"/>
    <w:rsid w:val="00912B56"/>
    <w:rsid w:val="00922BB0"/>
    <w:rsid w:val="009B4579"/>
    <w:rsid w:val="00B41576"/>
    <w:rsid w:val="00BD225E"/>
    <w:rsid w:val="00BE7327"/>
    <w:rsid w:val="00BF0EE4"/>
    <w:rsid w:val="00BF795B"/>
    <w:rsid w:val="00C4003A"/>
    <w:rsid w:val="00C628D8"/>
    <w:rsid w:val="00C75E8F"/>
    <w:rsid w:val="00CF6133"/>
    <w:rsid w:val="00DE7B3B"/>
    <w:rsid w:val="00E07CA1"/>
    <w:rsid w:val="00E31AAF"/>
    <w:rsid w:val="00EA0D08"/>
    <w:rsid w:val="00F23B02"/>
    <w:rsid w:val="00F40032"/>
    <w:rsid w:val="00F64FDE"/>
    <w:rsid w:val="00FB4EE5"/>
    <w:rsid w:val="00FC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E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43E6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2C43E6"/>
    <w:rPr>
      <w:rFonts w:ascii="Times New Roman" w:eastAsia="Times New Roman" w:hAnsi="Times New Roman" w:cs="Times New Roman"/>
      <w:color w:val="000000"/>
      <w:sz w:val="24"/>
      <w:szCs w:val="24"/>
      <w:lang w:val="ru-RU" w:eastAsia="be-BY"/>
    </w:rPr>
  </w:style>
  <w:style w:type="paragraph" w:styleId="a5">
    <w:name w:val="No Spacing"/>
    <w:link w:val="a4"/>
    <w:uiPriority w:val="1"/>
    <w:qFormat/>
    <w:rsid w:val="002C43E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e-BY"/>
    </w:rPr>
  </w:style>
  <w:style w:type="paragraph" w:styleId="a6">
    <w:name w:val="List Paragraph"/>
    <w:basedOn w:val="a"/>
    <w:uiPriority w:val="34"/>
    <w:qFormat/>
    <w:rsid w:val="002C43E6"/>
    <w:pPr>
      <w:ind w:left="720"/>
      <w:contextualSpacing/>
    </w:pPr>
  </w:style>
  <w:style w:type="table" w:styleId="a7">
    <w:name w:val="Table Grid"/>
    <w:basedOn w:val="a1"/>
    <w:uiPriority w:val="39"/>
    <w:rsid w:val="002C4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E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7327"/>
  </w:style>
  <w:style w:type="paragraph" w:styleId="aa">
    <w:name w:val="footer"/>
    <w:basedOn w:val="a"/>
    <w:link w:val="ab"/>
    <w:uiPriority w:val="99"/>
    <w:unhideWhenUsed/>
    <w:rsid w:val="00BE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7327"/>
  </w:style>
  <w:style w:type="character" w:customStyle="1" w:styleId="UnresolvedMention">
    <w:name w:val="Unresolved Mention"/>
    <w:basedOn w:val="a0"/>
    <w:uiPriority w:val="99"/>
    <w:semiHidden/>
    <w:unhideWhenUsed/>
    <w:rsid w:val="0034252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4003A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F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4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E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43E6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2C43E6"/>
    <w:rPr>
      <w:rFonts w:ascii="Times New Roman" w:eastAsia="Times New Roman" w:hAnsi="Times New Roman" w:cs="Times New Roman"/>
      <w:color w:val="000000"/>
      <w:sz w:val="24"/>
      <w:szCs w:val="24"/>
      <w:lang w:val="ru-RU" w:eastAsia="be-BY"/>
    </w:rPr>
  </w:style>
  <w:style w:type="paragraph" w:styleId="a5">
    <w:name w:val="No Spacing"/>
    <w:link w:val="a4"/>
    <w:uiPriority w:val="1"/>
    <w:qFormat/>
    <w:rsid w:val="002C43E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e-BY"/>
    </w:rPr>
  </w:style>
  <w:style w:type="paragraph" w:styleId="a6">
    <w:name w:val="List Paragraph"/>
    <w:basedOn w:val="a"/>
    <w:uiPriority w:val="34"/>
    <w:qFormat/>
    <w:rsid w:val="002C43E6"/>
    <w:pPr>
      <w:ind w:left="720"/>
      <w:contextualSpacing/>
    </w:pPr>
  </w:style>
  <w:style w:type="table" w:styleId="a7">
    <w:name w:val="Table Grid"/>
    <w:basedOn w:val="a1"/>
    <w:uiPriority w:val="39"/>
    <w:rsid w:val="002C4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E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7327"/>
  </w:style>
  <w:style w:type="paragraph" w:styleId="aa">
    <w:name w:val="footer"/>
    <w:basedOn w:val="a"/>
    <w:link w:val="ab"/>
    <w:uiPriority w:val="99"/>
    <w:unhideWhenUsed/>
    <w:rsid w:val="00BE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7327"/>
  </w:style>
  <w:style w:type="character" w:customStyle="1" w:styleId="UnresolvedMention">
    <w:name w:val="Unresolved Mention"/>
    <w:basedOn w:val="a0"/>
    <w:uiPriority w:val="99"/>
    <w:semiHidden/>
    <w:unhideWhenUsed/>
    <w:rsid w:val="0034252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4003A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F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4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i6LbDEgNTL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58vLMat3FN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e2eLWxabcQk&amp;t=240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ojZ5b30Nl7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2208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Захожик</dc:creator>
  <cp:lastModifiedBy>Администратор</cp:lastModifiedBy>
  <cp:revision>3</cp:revision>
  <cp:lastPrinted>2024-11-04T06:14:00Z</cp:lastPrinted>
  <dcterms:created xsi:type="dcterms:W3CDTF">2024-11-01T08:51:00Z</dcterms:created>
  <dcterms:modified xsi:type="dcterms:W3CDTF">2024-11-04T06:47:00Z</dcterms:modified>
</cp:coreProperties>
</file>